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5013"/>
      </w:tblGrid>
      <w:tr w:rsidR="00F4310B" w:rsidRPr="00E672C4" w14:paraId="5228D589" w14:textId="77777777" w:rsidTr="00FF53D8">
        <w:trPr>
          <w:trHeight w:val="698"/>
          <w:jc w:val="right"/>
        </w:trPr>
        <w:tc>
          <w:tcPr>
            <w:tcW w:w="5013" w:type="dxa"/>
          </w:tcPr>
          <w:p w14:paraId="7EBDF3E2" w14:textId="49E0DA3A" w:rsidR="00F4310B" w:rsidRPr="0066316B" w:rsidRDefault="00F4310B" w:rsidP="00B23A92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66316B">
              <w:rPr>
                <w:sz w:val="24"/>
                <w:szCs w:val="24"/>
              </w:rPr>
              <w:t>Приложение</w:t>
            </w:r>
            <w:r w:rsidR="00785CD1">
              <w:rPr>
                <w:sz w:val="24"/>
                <w:szCs w:val="24"/>
              </w:rPr>
              <w:t xml:space="preserve"> 2</w:t>
            </w:r>
            <w:r w:rsidRPr="0066316B">
              <w:rPr>
                <w:sz w:val="24"/>
                <w:szCs w:val="24"/>
              </w:rPr>
              <w:t xml:space="preserve"> </w:t>
            </w:r>
          </w:p>
          <w:p w14:paraId="584233EA" w14:textId="77777777" w:rsidR="00F4310B" w:rsidRPr="0066316B" w:rsidRDefault="00F4310B" w:rsidP="00B23A92">
            <w:pPr>
              <w:jc w:val="right"/>
              <w:rPr>
                <w:sz w:val="24"/>
                <w:szCs w:val="24"/>
              </w:rPr>
            </w:pPr>
            <w:r w:rsidRPr="0066316B">
              <w:rPr>
                <w:sz w:val="24"/>
                <w:szCs w:val="24"/>
              </w:rPr>
              <w:t xml:space="preserve">к </w:t>
            </w:r>
            <w:r w:rsidR="00261DA1" w:rsidRPr="0066316B">
              <w:rPr>
                <w:sz w:val="24"/>
                <w:szCs w:val="24"/>
              </w:rPr>
              <w:t xml:space="preserve">постановлению Комиссии по делам несовершеннолетних и защите их прав при Правительстве Санкт-Петербурга  </w:t>
            </w:r>
          </w:p>
          <w:p w14:paraId="7ECE79F0" w14:textId="66E4EC1D" w:rsidR="00F4310B" w:rsidRPr="0066316B" w:rsidRDefault="00F4310B" w:rsidP="007E7D33">
            <w:pPr>
              <w:jc w:val="right"/>
              <w:rPr>
                <w:sz w:val="24"/>
                <w:szCs w:val="24"/>
              </w:rPr>
            </w:pPr>
            <w:r w:rsidRPr="0066316B">
              <w:rPr>
                <w:sz w:val="24"/>
                <w:szCs w:val="24"/>
              </w:rPr>
              <w:t>от</w:t>
            </w:r>
            <w:r w:rsidR="005B39A8" w:rsidRPr="0066316B">
              <w:rPr>
                <w:sz w:val="24"/>
                <w:szCs w:val="24"/>
              </w:rPr>
              <w:t xml:space="preserve"> </w:t>
            </w:r>
            <w:r w:rsidR="00B15653">
              <w:rPr>
                <w:sz w:val="24"/>
                <w:szCs w:val="24"/>
                <w:lang w:val="en-US"/>
              </w:rPr>
              <w:t>17</w:t>
            </w:r>
            <w:r w:rsidR="00B15653">
              <w:rPr>
                <w:sz w:val="24"/>
                <w:szCs w:val="24"/>
              </w:rPr>
              <w:t>.09.</w:t>
            </w:r>
            <w:r w:rsidR="007E7D33">
              <w:rPr>
                <w:sz w:val="24"/>
                <w:szCs w:val="24"/>
              </w:rPr>
              <w:t>2025</w:t>
            </w:r>
            <w:r w:rsidR="005B39A8" w:rsidRPr="0066316B">
              <w:rPr>
                <w:sz w:val="24"/>
                <w:szCs w:val="24"/>
              </w:rPr>
              <w:t xml:space="preserve"> </w:t>
            </w:r>
            <w:r w:rsidRPr="0066316B">
              <w:rPr>
                <w:sz w:val="24"/>
                <w:szCs w:val="24"/>
              </w:rPr>
              <w:t>№</w:t>
            </w:r>
            <w:r w:rsidR="00B15653">
              <w:rPr>
                <w:sz w:val="24"/>
                <w:szCs w:val="24"/>
              </w:rPr>
              <w:t xml:space="preserve"> 03-22-01/2025</w:t>
            </w:r>
          </w:p>
        </w:tc>
      </w:tr>
      <w:tr w:rsidR="00F4310B" w:rsidRPr="00E672C4" w14:paraId="7F39927A" w14:textId="77777777" w:rsidTr="00FF53D8">
        <w:trPr>
          <w:trHeight w:val="1039"/>
          <w:jc w:val="right"/>
        </w:trPr>
        <w:tc>
          <w:tcPr>
            <w:tcW w:w="5013" w:type="dxa"/>
            <w:vAlign w:val="bottom"/>
          </w:tcPr>
          <w:p w14:paraId="0394D199" w14:textId="77777777" w:rsidR="00F4310B" w:rsidRPr="0066316B" w:rsidRDefault="00F4310B" w:rsidP="00FF53D8">
            <w:pPr>
              <w:pStyle w:val="a9"/>
              <w:tabs>
                <w:tab w:val="clear" w:pos="4677"/>
                <w:tab w:val="clear" w:pos="9355"/>
              </w:tabs>
              <w:suppressAutoHyphens/>
              <w:contextualSpacing/>
              <w:jc w:val="both"/>
              <w:rPr>
                <w:noProof/>
                <w:sz w:val="24"/>
                <w:szCs w:val="24"/>
              </w:rPr>
            </w:pPr>
          </w:p>
        </w:tc>
      </w:tr>
      <w:tr w:rsidR="00F4310B" w:rsidRPr="00E672C4" w14:paraId="6A519146" w14:textId="77777777" w:rsidTr="00FF53D8">
        <w:trPr>
          <w:trHeight w:val="1123"/>
          <w:jc w:val="right"/>
        </w:trPr>
        <w:tc>
          <w:tcPr>
            <w:tcW w:w="5013" w:type="dxa"/>
          </w:tcPr>
          <w:p w14:paraId="5EB53F7D" w14:textId="77777777" w:rsidR="00F4310B" w:rsidRPr="00E672C4" w:rsidRDefault="00F4310B" w:rsidP="00FF53D8">
            <w:pPr>
              <w:rPr>
                <w:sz w:val="26"/>
                <w:szCs w:val="26"/>
              </w:rPr>
            </w:pPr>
          </w:p>
        </w:tc>
      </w:tr>
    </w:tbl>
    <w:p w14:paraId="563F15BA" w14:textId="77777777" w:rsidR="00F4310B" w:rsidRDefault="00F4310B" w:rsidP="00F4310B">
      <w:pPr>
        <w:rPr>
          <w:b/>
          <w:sz w:val="26"/>
          <w:szCs w:val="26"/>
        </w:rPr>
      </w:pPr>
    </w:p>
    <w:p w14:paraId="4D315E9B" w14:textId="77777777" w:rsidR="00F4310B" w:rsidRDefault="00F4310B" w:rsidP="00F4310B">
      <w:pPr>
        <w:rPr>
          <w:b/>
          <w:sz w:val="26"/>
          <w:szCs w:val="26"/>
        </w:rPr>
      </w:pPr>
    </w:p>
    <w:p w14:paraId="7A073892" w14:textId="77777777" w:rsidR="00F4310B" w:rsidRDefault="00F4310B" w:rsidP="00F4310B">
      <w:pPr>
        <w:rPr>
          <w:b/>
          <w:sz w:val="26"/>
          <w:szCs w:val="26"/>
        </w:rPr>
      </w:pPr>
    </w:p>
    <w:p w14:paraId="02123832" w14:textId="77777777" w:rsidR="00F4310B" w:rsidRDefault="00F4310B" w:rsidP="00F4310B">
      <w:pPr>
        <w:rPr>
          <w:b/>
          <w:sz w:val="26"/>
          <w:szCs w:val="26"/>
        </w:rPr>
      </w:pPr>
    </w:p>
    <w:p w14:paraId="10029316" w14:textId="77777777" w:rsidR="00F4310B" w:rsidRPr="00E672C4" w:rsidRDefault="00F4310B" w:rsidP="00F4310B">
      <w:pPr>
        <w:rPr>
          <w:b/>
          <w:sz w:val="26"/>
          <w:szCs w:val="26"/>
        </w:rPr>
      </w:pPr>
    </w:p>
    <w:p w14:paraId="4DD159F5" w14:textId="77777777" w:rsidR="00F4310B" w:rsidRDefault="00F4310B" w:rsidP="00F431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МЕТОДИЧЕСКИЕ РЕКОМЕНДАЦИИ</w:t>
      </w:r>
    </w:p>
    <w:p w14:paraId="7374E7DD" w14:textId="77777777" w:rsidR="00F4310B" w:rsidRPr="00671D1E" w:rsidRDefault="00F4310B" w:rsidP="00F431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организации </w:t>
      </w:r>
      <w:r w:rsidRPr="00671D1E">
        <w:rPr>
          <w:b/>
          <w:sz w:val="36"/>
          <w:szCs w:val="36"/>
        </w:rPr>
        <w:t xml:space="preserve">межведомственного взаимодействия </w:t>
      </w:r>
    </w:p>
    <w:p w14:paraId="66EFFDA6" w14:textId="77777777" w:rsidR="003127B7" w:rsidRDefault="00F4310B" w:rsidP="00F4310B">
      <w:pPr>
        <w:jc w:val="center"/>
        <w:rPr>
          <w:b/>
          <w:sz w:val="36"/>
          <w:szCs w:val="36"/>
        </w:rPr>
      </w:pPr>
      <w:r w:rsidRPr="00671D1E">
        <w:rPr>
          <w:b/>
          <w:sz w:val="36"/>
          <w:szCs w:val="36"/>
        </w:rPr>
        <w:t xml:space="preserve">органов и учреждений системы профилактики безнадзорности и правонарушений несовершеннолетних Санкт-Петербурга при организации </w:t>
      </w:r>
    </w:p>
    <w:p w14:paraId="1FE2A698" w14:textId="77777777" w:rsidR="003127B7" w:rsidRDefault="00F4310B" w:rsidP="00F4310B">
      <w:pPr>
        <w:jc w:val="center"/>
        <w:rPr>
          <w:b/>
          <w:sz w:val="36"/>
          <w:szCs w:val="36"/>
        </w:rPr>
      </w:pPr>
      <w:r w:rsidRPr="00671D1E">
        <w:rPr>
          <w:b/>
          <w:sz w:val="36"/>
          <w:szCs w:val="36"/>
        </w:rPr>
        <w:t>индивиду</w:t>
      </w:r>
      <w:r>
        <w:rPr>
          <w:b/>
          <w:sz w:val="36"/>
          <w:szCs w:val="36"/>
        </w:rPr>
        <w:t xml:space="preserve">альной профилактической работы </w:t>
      </w:r>
      <w:r w:rsidR="003127B7">
        <w:rPr>
          <w:b/>
          <w:sz w:val="36"/>
          <w:szCs w:val="36"/>
        </w:rPr>
        <w:br/>
      </w:r>
      <w:r w:rsidRPr="00671D1E">
        <w:rPr>
          <w:b/>
          <w:sz w:val="36"/>
          <w:szCs w:val="36"/>
        </w:rPr>
        <w:t>с несовершеннолетними и семьями,</w:t>
      </w:r>
    </w:p>
    <w:p w14:paraId="551DCE2A" w14:textId="77777777" w:rsidR="00F4310B" w:rsidRPr="00671D1E" w:rsidRDefault="00F4310B" w:rsidP="00F4310B">
      <w:pPr>
        <w:jc w:val="center"/>
        <w:rPr>
          <w:b/>
          <w:sz w:val="36"/>
          <w:szCs w:val="36"/>
        </w:rPr>
      </w:pPr>
      <w:r w:rsidRPr="00671D1E">
        <w:rPr>
          <w:b/>
          <w:sz w:val="36"/>
          <w:szCs w:val="36"/>
        </w:rPr>
        <w:t xml:space="preserve"> находящимися в социально опасном положении</w:t>
      </w:r>
      <w:r w:rsidR="007B0CEB">
        <w:rPr>
          <w:b/>
          <w:sz w:val="36"/>
          <w:szCs w:val="36"/>
        </w:rPr>
        <w:t>.</w:t>
      </w:r>
      <w:r w:rsidRPr="00671D1E">
        <w:rPr>
          <w:b/>
          <w:sz w:val="36"/>
          <w:szCs w:val="36"/>
        </w:rPr>
        <w:t xml:space="preserve"> </w:t>
      </w:r>
    </w:p>
    <w:p w14:paraId="737AFCE4" w14:textId="77777777" w:rsidR="00F4310B" w:rsidRPr="000E686F" w:rsidRDefault="00F4310B" w:rsidP="00F4310B">
      <w:pPr>
        <w:rPr>
          <w:b/>
          <w:sz w:val="26"/>
          <w:szCs w:val="26"/>
        </w:rPr>
      </w:pPr>
    </w:p>
    <w:p w14:paraId="5044BCA6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78061607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1C87EFB3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260361E6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6ACF6D0C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329763EA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74E0D9E7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71146136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35E23CD8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4344F76C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47D4B29D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45D51CB5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1BBB2645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75B7E8B9" w14:textId="77777777" w:rsidR="00F4310B" w:rsidRPr="00D80048" w:rsidRDefault="00F4310B" w:rsidP="00F4310B">
      <w:pPr>
        <w:rPr>
          <w:b/>
          <w:color w:val="00B050"/>
          <w:sz w:val="26"/>
          <w:szCs w:val="26"/>
        </w:rPr>
      </w:pPr>
    </w:p>
    <w:p w14:paraId="2B68023C" w14:textId="77777777" w:rsidR="00F4310B" w:rsidRDefault="00F4310B" w:rsidP="00777483">
      <w:pPr>
        <w:pStyle w:val="11"/>
      </w:pPr>
      <w:bookmarkStart w:id="1" w:name="_Toc431893495"/>
      <w:bookmarkStart w:id="2" w:name="_Toc431893567"/>
      <w:bookmarkStart w:id="3" w:name="_Toc431893655"/>
      <w:bookmarkStart w:id="4" w:name="_Toc434089652"/>
    </w:p>
    <w:p w14:paraId="502A898B" w14:textId="77777777" w:rsidR="00F4310B" w:rsidRDefault="00F4310B" w:rsidP="00F4310B">
      <w:pPr>
        <w:widowControl/>
        <w:autoSpaceDE/>
        <w:autoSpaceDN/>
        <w:adjustRightInd/>
        <w:spacing w:after="160" w:line="259" w:lineRule="auto"/>
        <w:rPr>
          <w:b/>
          <w:bCs/>
          <w:color w:val="00B050"/>
          <w:sz w:val="24"/>
          <w:szCs w:val="24"/>
        </w:rPr>
      </w:pPr>
      <w:r>
        <w:rPr>
          <w:color w:val="00B050"/>
          <w:sz w:val="24"/>
          <w:szCs w:val="24"/>
        </w:rPr>
        <w:br w:type="page"/>
      </w:r>
    </w:p>
    <w:p w14:paraId="0AEB79DC" w14:textId="77777777" w:rsidR="00F4310B" w:rsidRDefault="00F4310B" w:rsidP="00777483">
      <w:pPr>
        <w:pStyle w:val="11"/>
        <w:tabs>
          <w:tab w:val="clear" w:pos="400"/>
          <w:tab w:val="clear" w:pos="9344"/>
        </w:tabs>
        <w:rPr>
          <w:sz w:val="26"/>
          <w:szCs w:val="26"/>
        </w:rPr>
      </w:pPr>
      <w:r w:rsidRPr="00777483">
        <w:rPr>
          <w:sz w:val="26"/>
          <w:szCs w:val="26"/>
        </w:rPr>
        <w:lastRenderedPageBreak/>
        <w:t>ОГЛАВЛЕНИЕ</w:t>
      </w:r>
    </w:p>
    <w:p w14:paraId="06AE90AB" w14:textId="77777777" w:rsidR="007B0CEB" w:rsidRPr="007B0CEB" w:rsidRDefault="007B0CEB" w:rsidP="007B0CEB"/>
    <w:p w14:paraId="71F095E2" w14:textId="77777777" w:rsidR="00F4310B" w:rsidRPr="00777483" w:rsidRDefault="00A322A3" w:rsidP="00777483">
      <w:pPr>
        <w:pStyle w:val="11"/>
        <w:rPr>
          <w:rFonts w:eastAsiaTheme="minorEastAsia"/>
          <w:sz w:val="26"/>
          <w:szCs w:val="26"/>
        </w:rPr>
      </w:pPr>
      <w:r w:rsidRPr="00777483">
        <w:rPr>
          <w:b/>
          <w:sz w:val="26"/>
          <w:szCs w:val="26"/>
        </w:rPr>
        <w:fldChar w:fldCharType="begin"/>
      </w:r>
      <w:r w:rsidR="00F4310B" w:rsidRPr="00777483">
        <w:rPr>
          <w:sz w:val="26"/>
          <w:szCs w:val="26"/>
        </w:rPr>
        <w:instrText xml:space="preserve"> TOC \o "1-2" \h \z \u </w:instrText>
      </w:r>
      <w:r w:rsidRPr="00777483">
        <w:rPr>
          <w:b/>
          <w:sz w:val="26"/>
          <w:szCs w:val="26"/>
        </w:rPr>
        <w:fldChar w:fldCharType="separate"/>
      </w:r>
      <w:hyperlink w:anchor="_Toc436070474" w:history="1">
        <w:r w:rsidR="00F4310B" w:rsidRPr="00777483">
          <w:rPr>
            <w:rStyle w:val="af"/>
            <w:sz w:val="26"/>
            <w:szCs w:val="26"/>
            <w:u w:val="none"/>
          </w:rPr>
          <w:t>Список</w:t>
        </w:r>
        <w:r w:rsidR="00F4310B" w:rsidRPr="00777483">
          <w:rPr>
            <w:rStyle w:val="af"/>
            <w:sz w:val="26"/>
            <w:szCs w:val="26"/>
          </w:rPr>
          <w:t xml:space="preserve"> используемых сокращений</w:t>
        </w:r>
        <w:r w:rsidR="00F4310B" w:rsidRPr="00777483">
          <w:rPr>
            <w:webHidden/>
            <w:sz w:val="26"/>
            <w:szCs w:val="26"/>
          </w:rPr>
          <w:tab/>
        </w:r>
        <w:r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_Toc436070474 \h </w:instrText>
        </w:r>
        <w:r w:rsidRPr="00777483">
          <w:rPr>
            <w:webHidden/>
            <w:sz w:val="26"/>
            <w:szCs w:val="26"/>
          </w:rPr>
        </w:r>
        <w:r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3</w:t>
        </w:r>
        <w:r w:rsidRPr="00777483">
          <w:rPr>
            <w:webHidden/>
            <w:sz w:val="26"/>
            <w:szCs w:val="26"/>
          </w:rPr>
          <w:fldChar w:fldCharType="end"/>
        </w:r>
      </w:hyperlink>
    </w:p>
    <w:p w14:paraId="35B2EDEC" w14:textId="77777777" w:rsidR="00F4310B" w:rsidRPr="00777483" w:rsidRDefault="009571FB" w:rsidP="00777483">
      <w:pPr>
        <w:pStyle w:val="11"/>
        <w:rPr>
          <w:rFonts w:eastAsiaTheme="minorEastAsia"/>
          <w:sz w:val="26"/>
          <w:szCs w:val="26"/>
        </w:rPr>
      </w:pPr>
      <w:hyperlink w:anchor="_Toc436070475" w:history="1">
        <w:r w:rsidR="00F4310B" w:rsidRPr="00777483">
          <w:rPr>
            <w:rStyle w:val="af"/>
            <w:sz w:val="26"/>
            <w:szCs w:val="26"/>
          </w:rPr>
          <w:t>Термины и определения</w:t>
        </w:r>
        <w:r w:rsidR="00F4310B" w:rsidRPr="00777483">
          <w:rPr>
            <w:webHidden/>
            <w:sz w:val="26"/>
            <w:szCs w:val="26"/>
          </w:rPr>
          <w:tab/>
        </w:r>
        <w:r w:rsidR="00A322A3"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_Toc436070475 \h </w:instrText>
        </w:r>
        <w:r w:rsidR="00A322A3" w:rsidRPr="00777483">
          <w:rPr>
            <w:webHidden/>
            <w:sz w:val="26"/>
            <w:szCs w:val="26"/>
          </w:rPr>
        </w:r>
        <w:r w:rsidR="00A322A3"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4</w:t>
        </w:r>
        <w:r w:rsidR="00A322A3" w:rsidRPr="00777483">
          <w:rPr>
            <w:webHidden/>
            <w:sz w:val="26"/>
            <w:szCs w:val="26"/>
          </w:rPr>
          <w:fldChar w:fldCharType="end"/>
        </w:r>
      </w:hyperlink>
    </w:p>
    <w:p w14:paraId="2C5E4316" w14:textId="77777777" w:rsidR="00F4310B" w:rsidRPr="00777483" w:rsidRDefault="009571FB" w:rsidP="00777483">
      <w:pPr>
        <w:pStyle w:val="11"/>
        <w:rPr>
          <w:rFonts w:eastAsiaTheme="minorEastAsia"/>
          <w:sz w:val="26"/>
          <w:szCs w:val="26"/>
        </w:rPr>
      </w:pPr>
      <w:hyperlink w:anchor="_Toc436070476" w:history="1">
        <w:r w:rsidR="00F4310B" w:rsidRPr="00777483">
          <w:rPr>
            <w:rStyle w:val="af"/>
            <w:sz w:val="26"/>
            <w:szCs w:val="26"/>
          </w:rPr>
          <w:t>1.   Общие положения</w:t>
        </w:r>
        <w:r w:rsidR="00F4310B" w:rsidRPr="00777483">
          <w:rPr>
            <w:webHidden/>
            <w:sz w:val="26"/>
            <w:szCs w:val="26"/>
          </w:rPr>
          <w:tab/>
        </w:r>
        <w:r w:rsidR="00A322A3"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_Toc436070476 \h </w:instrText>
        </w:r>
        <w:r w:rsidR="00A322A3" w:rsidRPr="00777483">
          <w:rPr>
            <w:webHidden/>
            <w:sz w:val="26"/>
            <w:szCs w:val="26"/>
          </w:rPr>
        </w:r>
        <w:r w:rsidR="00A322A3"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5</w:t>
        </w:r>
        <w:r w:rsidR="00A322A3" w:rsidRPr="00777483">
          <w:rPr>
            <w:webHidden/>
            <w:sz w:val="26"/>
            <w:szCs w:val="26"/>
          </w:rPr>
          <w:fldChar w:fldCharType="end"/>
        </w:r>
      </w:hyperlink>
    </w:p>
    <w:p w14:paraId="3740805B" w14:textId="77777777" w:rsidR="00F4310B" w:rsidRPr="00777483" w:rsidRDefault="009571FB" w:rsidP="00777483">
      <w:pPr>
        <w:pStyle w:val="11"/>
        <w:rPr>
          <w:rFonts w:eastAsiaTheme="minorEastAsia"/>
          <w:sz w:val="26"/>
          <w:szCs w:val="26"/>
        </w:rPr>
      </w:pPr>
      <w:hyperlink w:anchor="_Toc436070477" w:history="1">
        <w:r w:rsidR="00F4310B" w:rsidRPr="00777483">
          <w:rPr>
            <w:rStyle w:val="af"/>
            <w:sz w:val="26"/>
            <w:szCs w:val="26"/>
          </w:rPr>
          <w:t>2.</w:t>
        </w:r>
        <w:r w:rsidR="00F4310B" w:rsidRPr="00777483">
          <w:rPr>
            <w:rFonts w:eastAsiaTheme="minorEastAsia"/>
            <w:sz w:val="26"/>
            <w:szCs w:val="26"/>
          </w:rPr>
          <w:tab/>
        </w:r>
        <w:r w:rsidR="00F4310B" w:rsidRPr="00777483">
          <w:rPr>
            <w:rStyle w:val="af"/>
            <w:sz w:val="26"/>
            <w:szCs w:val="26"/>
          </w:rPr>
          <w:t>Правовые основания</w:t>
        </w:r>
        <w:r w:rsidR="00F4310B" w:rsidRPr="00777483">
          <w:rPr>
            <w:webHidden/>
            <w:sz w:val="26"/>
            <w:szCs w:val="26"/>
          </w:rPr>
          <w:tab/>
        </w:r>
        <w:r w:rsidR="00A322A3"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_Toc436070477 \h </w:instrText>
        </w:r>
        <w:r w:rsidR="00A322A3" w:rsidRPr="00777483">
          <w:rPr>
            <w:webHidden/>
            <w:sz w:val="26"/>
            <w:szCs w:val="26"/>
          </w:rPr>
        </w:r>
        <w:r w:rsidR="00A322A3"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6</w:t>
        </w:r>
        <w:r w:rsidR="00A322A3" w:rsidRPr="00777483">
          <w:rPr>
            <w:webHidden/>
            <w:sz w:val="26"/>
            <w:szCs w:val="26"/>
          </w:rPr>
          <w:fldChar w:fldCharType="end"/>
        </w:r>
      </w:hyperlink>
    </w:p>
    <w:p w14:paraId="4088E2F9" w14:textId="77777777" w:rsidR="00F4310B" w:rsidRPr="00777483" w:rsidRDefault="009571FB" w:rsidP="00777483">
      <w:pPr>
        <w:pStyle w:val="11"/>
        <w:rPr>
          <w:rFonts w:eastAsiaTheme="minorEastAsia"/>
          <w:sz w:val="26"/>
          <w:szCs w:val="26"/>
        </w:rPr>
      </w:pPr>
      <w:hyperlink w:anchor="_Toc436070478" w:history="1">
        <w:r w:rsidR="00F4310B" w:rsidRPr="00777483">
          <w:rPr>
            <w:rStyle w:val="af"/>
            <w:sz w:val="26"/>
            <w:szCs w:val="26"/>
          </w:rPr>
          <w:t>3.</w:t>
        </w:r>
        <w:r w:rsidR="00F4310B" w:rsidRPr="00777483">
          <w:rPr>
            <w:rFonts w:eastAsiaTheme="minorEastAsia"/>
            <w:sz w:val="26"/>
            <w:szCs w:val="26"/>
          </w:rPr>
          <w:tab/>
        </w:r>
        <w:r w:rsidR="00F4310B" w:rsidRPr="00777483">
          <w:rPr>
            <w:rStyle w:val="af"/>
            <w:sz w:val="26"/>
            <w:szCs w:val="26"/>
          </w:rPr>
          <w:t>Цели и задачи межведомственного взаимодействия</w:t>
        </w:r>
        <w:r w:rsidR="00F4310B" w:rsidRPr="00777483">
          <w:rPr>
            <w:webHidden/>
            <w:sz w:val="26"/>
            <w:szCs w:val="26"/>
          </w:rPr>
          <w:tab/>
        </w:r>
        <w:r w:rsidR="00A322A3"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_Toc436070478 \h </w:instrText>
        </w:r>
        <w:r w:rsidR="00A322A3" w:rsidRPr="00777483">
          <w:rPr>
            <w:webHidden/>
            <w:sz w:val="26"/>
            <w:szCs w:val="26"/>
          </w:rPr>
        </w:r>
        <w:r w:rsidR="00A322A3"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7</w:t>
        </w:r>
        <w:r w:rsidR="00A322A3" w:rsidRPr="00777483">
          <w:rPr>
            <w:webHidden/>
            <w:sz w:val="26"/>
            <w:szCs w:val="26"/>
          </w:rPr>
          <w:fldChar w:fldCharType="end"/>
        </w:r>
      </w:hyperlink>
    </w:p>
    <w:p w14:paraId="5E7841F9" w14:textId="77777777" w:rsidR="00F4310B" w:rsidRPr="00777483" w:rsidRDefault="009571FB" w:rsidP="007B0CEB">
      <w:pPr>
        <w:pStyle w:val="11"/>
        <w:rPr>
          <w:rFonts w:eastAsiaTheme="minorEastAsia"/>
          <w:sz w:val="26"/>
          <w:szCs w:val="26"/>
        </w:rPr>
      </w:pPr>
      <w:hyperlink w:anchor="_Toc436070481" w:history="1">
        <w:r w:rsidR="00F4310B" w:rsidRPr="00777483">
          <w:rPr>
            <w:rStyle w:val="af"/>
            <w:sz w:val="26"/>
            <w:szCs w:val="26"/>
          </w:rPr>
          <w:t>4.</w:t>
        </w:r>
        <w:r w:rsidR="00F4310B" w:rsidRPr="00777483">
          <w:rPr>
            <w:rFonts w:eastAsiaTheme="minorEastAsia"/>
            <w:sz w:val="26"/>
            <w:szCs w:val="26"/>
          </w:rPr>
          <w:tab/>
        </w:r>
        <w:r w:rsidR="00F4310B" w:rsidRPr="00777483">
          <w:rPr>
            <w:rStyle w:val="af"/>
            <w:sz w:val="26"/>
            <w:szCs w:val="26"/>
          </w:rPr>
          <w:t xml:space="preserve"> </w:t>
        </w:r>
        <w:r w:rsidR="007B0CEB" w:rsidRPr="007B0CEB">
          <w:rPr>
            <w:rStyle w:val="af"/>
            <w:sz w:val="26"/>
            <w:szCs w:val="26"/>
          </w:rPr>
          <w:t>Порядок выявления несовершеннолетних и семей, находящихся в СОП</w:t>
        </w:r>
        <w:r w:rsidR="00F4310B" w:rsidRPr="00777483">
          <w:rPr>
            <w:webHidden/>
            <w:sz w:val="26"/>
            <w:szCs w:val="26"/>
          </w:rPr>
          <w:tab/>
        </w:r>
        <w:r w:rsidR="00A322A3" w:rsidRPr="00777483">
          <w:rPr>
            <w:webHidden/>
            <w:sz w:val="26"/>
            <w:szCs w:val="26"/>
          </w:rPr>
          <w:fldChar w:fldCharType="begin"/>
        </w:r>
        <w:r w:rsidR="00F4310B" w:rsidRPr="00777483">
          <w:rPr>
            <w:webHidden/>
            <w:sz w:val="26"/>
            <w:szCs w:val="26"/>
          </w:rPr>
          <w:instrText xml:space="preserve"> PAGEREF _Toc436070481 \h </w:instrText>
        </w:r>
        <w:r w:rsidR="00A322A3" w:rsidRPr="00777483">
          <w:rPr>
            <w:webHidden/>
            <w:sz w:val="26"/>
            <w:szCs w:val="26"/>
          </w:rPr>
        </w:r>
        <w:r w:rsidR="00A322A3" w:rsidRPr="00777483">
          <w:rPr>
            <w:webHidden/>
            <w:sz w:val="26"/>
            <w:szCs w:val="26"/>
          </w:rPr>
          <w:fldChar w:fldCharType="separate"/>
        </w:r>
        <w:r w:rsidR="00DB0C30">
          <w:rPr>
            <w:webHidden/>
            <w:sz w:val="26"/>
            <w:szCs w:val="26"/>
          </w:rPr>
          <w:t>8</w:t>
        </w:r>
        <w:r w:rsidR="00A322A3" w:rsidRPr="00777483">
          <w:rPr>
            <w:webHidden/>
            <w:sz w:val="26"/>
            <w:szCs w:val="26"/>
          </w:rPr>
          <w:fldChar w:fldCharType="end"/>
        </w:r>
      </w:hyperlink>
    </w:p>
    <w:p w14:paraId="4687CD4A" w14:textId="77777777" w:rsidR="00F4310B" w:rsidRPr="00777483" w:rsidRDefault="009571FB" w:rsidP="007B0CEB">
      <w:pPr>
        <w:pStyle w:val="ConsPlusNormal"/>
        <w:jc w:val="both"/>
        <w:rPr>
          <w:rFonts w:eastAsiaTheme="minorEastAsia"/>
          <w:b/>
          <w:bCs/>
          <w:noProof/>
          <w:sz w:val="26"/>
          <w:szCs w:val="26"/>
        </w:rPr>
      </w:pPr>
      <w:hyperlink w:anchor="_Toc436070493" w:history="1">
        <w:r w:rsidR="007B0CEB">
          <w:t>5</w:t>
        </w:r>
        <w:r w:rsidR="00777483" w:rsidRPr="00777483">
          <w:rPr>
            <w:rStyle w:val="af"/>
            <w:rFonts w:eastAsia="Calibri"/>
            <w:iCs/>
            <w:noProof/>
            <w:sz w:val="26"/>
            <w:szCs w:val="26"/>
          </w:rPr>
          <w:t xml:space="preserve">. </w:t>
        </w:r>
        <w:r w:rsidR="007B0CEB" w:rsidRPr="007B0CEB">
          <w:rPr>
            <w:sz w:val="26"/>
            <w:szCs w:val="26"/>
          </w:rPr>
          <w:t>Основания, порядок признания несовершеннолетних и семей находящимися в СОП, реализация мероприятий ИПР, прекращение проведения ИПР</w:t>
        </w:r>
        <w:r w:rsidR="007B0CEB" w:rsidRPr="007B0CEB">
          <w:rPr>
            <w:noProof/>
            <w:webHidden/>
            <w:sz w:val="26"/>
            <w:szCs w:val="26"/>
          </w:rPr>
          <w:t xml:space="preserve"> </w:t>
        </w:r>
        <w:r w:rsidR="00E834D4" w:rsidRPr="00777483">
          <w:rPr>
            <w:noProof/>
            <w:webHidden/>
            <w:sz w:val="26"/>
            <w:szCs w:val="26"/>
          </w:rPr>
          <w:t>…</w:t>
        </w:r>
        <w:r w:rsidR="007B0CEB">
          <w:rPr>
            <w:noProof/>
            <w:webHidden/>
            <w:sz w:val="26"/>
            <w:szCs w:val="26"/>
          </w:rPr>
          <w:t>…………</w:t>
        </w:r>
        <w:r w:rsidR="00E834D4" w:rsidRPr="00777483">
          <w:rPr>
            <w:noProof/>
            <w:webHidden/>
            <w:sz w:val="26"/>
            <w:szCs w:val="26"/>
          </w:rPr>
          <w:t>…</w:t>
        </w:r>
      </w:hyperlink>
      <w:r w:rsidR="007B0CEB">
        <w:rPr>
          <w:noProof/>
          <w:sz w:val="26"/>
          <w:szCs w:val="26"/>
        </w:rPr>
        <w:t>9</w:t>
      </w:r>
    </w:p>
    <w:p w14:paraId="62DB75EF" w14:textId="77777777" w:rsidR="00E834D4" w:rsidRPr="00777483" w:rsidRDefault="00E834D4" w:rsidP="007B0CEB">
      <w:pPr>
        <w:pStyle w:val="21"/>
        <w:tabs>
          <w:tab w:val="right" w:leader="dot" w:pos="9344"/>
        </w:tabs>
        <w:rPr>
          <w:bCs/>
          <w:sz w:val="26"/>
          <w:szCs w:val="26"/>
        </w:rPr>
      </w:pPr>
    </w:p>
    <w:p w14:paraId="18483ACD" w14:textId="77777777" w:rsidR="00F4310B" w:rsidRPr="00D80048" w:rsidRDefault="009571FB" w:rsidP="00777483">
      <w:pPr>
        <w:pStyle w:val="11"/>
        <w:rPr>
          <w:b/>
          <w:color w:val="00B050"/>
        </w:rPr>
      </w:pPr>
      <w:hyperlink w:anchor="_Toc436070504" w:history="1">
        <w:r w:rsidR="00F4310B" w:rsidRPr="00777483">
          <w:rPr>
            <w:rStyle w:val="af"/>
            <w:sz w:val="26"/>
            <w:szCs w:val="26"/>
          </w:rPr>
          <w:t>Приложения</w:t>
        </w:r>
      </w:hyperlink>
      <w:r w:rsidR="00A322A3" w:rsidRPr="00777483">
        <w:rPr>
          <w:b/>
          <w:sz w:val="26"/>
          <w:szCs w:val="26"/>
        </w:rPr>
        <w:fldChar w:fldCharType="end"/>
      </w:r>
      <w:r w:rsidR="00303C0F" w:rsidRPr="00303C0F">
        <w:rPr>
          <w:sz w:val="26"/>
          <w:szCs w:val="26"/>
        </w:rPr>
        <w:t>…………………………………………………………………</w:t>
      </w:r>
      <w:r w:rsidR="00303C0F">
        <w:rPr>
          <w:sz w:val="26"/>
          <w:szCs w:val="26"/>
        </w:rPr>
        <w:t>..</w:t>
      </w:r>
      <w:r w:rsidR="00303C0F" w:rsidRPr="00303C0F">
        <w:rPr>
          <w:sz w:val="26"/>
          <w:szCs w:val="26"/>
        </w:rPr>
        <w:t>…………14</w:t>
      </w:r>
    </w:p>
    <w:p w14:paraId="2604904F" w14:textId="77777777" w:rsidR="00E51B01" w:rsidRDefault="00F4310B" w:rsidP="00F4310B">
      <w:pPr>
        <w:jc w:val="center"/>
        <w:rPr>
          <w:color w:val="00B050"/>
        </w:rPr>
      </w:pPr>
      <w:r w:rsidRPr="00D80048">
        <w:rPr>
          <w:color w:val="00B050"/>
        </w:rPr>
        <w:br w:type="page"/>
      </w:r>
      <w:bookmarkStart w:id="5" w:name="_Toc434505508"/>
      <w:bookmarkStart w:id="6" w:name="_Toc434506130"/>
      <w:bookmarkStart w:id="7" w:name="_Toc434506548"/>
      <w:bookmarkStart w:id="8" w:name="_Toc434509159"/>
      <w:bookmarkStart w:id="9" w:name="_Toc436070474"/>
    </w:p>
    <w:p w14:paraId="1820E544" w14:textId="77777777" w:rsidR="00F4310B" w:rsidRPr="000E686F" w:rsidRDefault="00F4310B" w:rsidP="00F4310B">
      <w:pPr>
        <w:jc w:val="center"/>
        <w:rPr>
          <w:b/>
          <w:sz w:val="26"/>
          <w:szCs w:val="26"/>
        </w:rPr>
      </w:pPr>
      <w:r w:rsidRPr="000E686F">
        <w:rPr>
          <w:b/>
          <w:sz w:val="26"/>
          <w:szCs w:val="26"/>
        </w:rPr>
        <w:lastRenderedPageBreak/>
        <w:t>Список используемых сокращений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14:paraId="41082EE1" w14:textId="77777777" w:rsidR="00F4310B" w:rsidRPr="000E686F" w:rsidRDefault="00F4310B" w:rsidP="00F4310B">
      <w:pPr>
        <w:rPr>
          <w:sz w:val="26"/>
          <w:szCs w:val="26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6946"/>
      </w:tblGrid>
      <w:tr w:rsidR="00F4310B" w:rsidRPr="000B7BDA" w14:paraId="740B0B0B" w14:textId="77777777" w:rsidTr="00FF53D8">
        <w:trPr>
          <w:trHeight w:val="417"/>
        </w:trPr>
        <w:tc>
          <w:tcPr>
            <w:tcW w:w="2694" w:type="dxa"/>
            <w:shd w:val="clear" w:color="auto" w:fill="D9D9D9" w:themeFill="background1" w:themeFillShade="D9"/>
          </w:tcPr>
          <w:p w14:paraId="71FB4B05" w14:textId="77777777" w:rsidR="00F4310B" w:rsidRPr="000B7BDA" w:rsidRDefault="00F4310B" w:rsidP="00FF53D8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B7BDA">
              <w:rPr>
                <w:rFonts w:eastAsia="Calibri"/>
                <w:b/>
                <w:sz w:val="26"/>
                <w:szCs w:val="26"/>
              </w:rPr>
              <w:t>Сокращение</w:t>
            </w:r>
          </w:p>
        </w:tc>
        <w:tc>
          <w:tcPr>
            <w:tcW w:w="6946" w:type="dxa"/>
            <w:shd w:val="clear" w:color="auto" w:fill="D9D9D9" w:themeFill="background1" w:themeFillShade="D9"/>
          </w:tcPr>
          <w:p w14:paraId="507A047D" w14:textId="77777777" w:rsidR="00F4310B" w:rsidRPr="000B7BDA" w:rsidRDefault="00F4310B" w:rsidP="00FF53D8">
            <w:pPr>
              <w:widowControl/>
              <w:autoSpaceDE/>
              <w:autoSpaceDN/>
              <w:adjustRightInd/>
              <w:spacing w:before="40" w:after="40"/>
              <w:jc w:val="center"/>
              <w:rPr>
                <w:rFonts w:eastAsia="Calibri"/>
                <w:b/>
                <w:sz w:val="26"/>
                <w:szCs w:val="26"/>
              </w:rPr>
            </w:pPr>
            <w:r w:rsidRPr="000B7BDA">
              <w:rPr>
                <w:rFonts w:eastAsia="Calibri"/>
                <w:b/>
                <w:sz w:val="26"/>
                <w:szCs w:val="26"/>
              </w:rPr>
              <w:t>Значение</w:t>
            </w:r>
          </w:p>
        </w:tc>
      </w:tr>
      <w:tr w:rsidR="00F32A2E" w:rsidRPr="000B7BDA" w14:paraId="11B0A097" w14:textId="77777777" w:rsidTr="00FF53D8">
        <w:tc>
          <w:tcPr>
            <w:tcW w:w="2694" w:type="dxa"/>
            <w:shd w:val="clear" w:color="auto" w:fill="auto"/>
          </w:tcPr>
          <w:p w14:paraId="66B3AAD1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 xml:space="preserve">Федеральный закон </w:t>
            </w:r>
          </w:p>
          <w:p w14:paraId="15ACFDA7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№ 120-ФЗ</w:t>
            </w:r>
          </w:p>
        </w:tc>
        <w:tc>
          <w:tcPr>
            <w:tcW w:w="6946" w:type="dxa"/>
            <w:shd w:val="clear" w:color="auto" w:fill="auto"/>
          </w:tcPr>
          <w:p w14:paraId="288BAE76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Федеральный закон от 24.06.1999 № 120-ФЗ «Об основах системы профилактики безнадзорности и правонарушений несовершеннолетних»</w:t>
            </w:r>
          </w:p>
        </w:tc>
      </w:tr>
      <w:tr w:rsidR="00F32A2E" w:rsidRPr="000B7BDA" w14:paraId="40F76BA0" w14:textId="77777777" w:rsidTr="00FF53D8">
        <w:tc>
          <w:tcPr>
            <w:tcW w:w="2694" w:type="dxa"/>
            <w:shd w:val="clear" w:color="auto" w:fill="auto"/>
          </w:tcPr>
          <w:p w14:paraId="400D6B6A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Методические рекомендации</w:t>
            </w:r>
          </w:p>
        </w:tc>
        <w:tc>
          <w:tcPr>
            <w:tcW w:w="6946" w:type="dxa"/>
            <w:shd w:val="clear" w:color="auto" w:fill="auto"/>
          </w:tcPr>
          <w:p w14:paraId="5DDEA1F0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 xml:space="preserve">Методические рекомендации по организации межведомственного взаимодействия органов и учреждений системы профилактики безнадзорности и правонарушений несовершеннолетних Санкт-Петербурга при организации индивидуальной профилактической работы </w:t>
            </w:r>
            <w:r w:rsidR="00B67F69" w:rsidRPr="000B7BDA">
              <w:rPr>
                <w:sz w:val="26"/>
                <w:szCs w:val="26"/>
              </w:rPr>
              <w:t xml:space="preserve">                                     </w:t>
            </w:r>
            <w:r w:rsidRPr="000B7BDA">
              <w:rPr>
                <w:sz w:val="26"/>
                <w:szCs w:val="26"/>
              </w:rPr>
              <w:t xml:space="preserve">с несовершеннолетними и семьями, находящимися </w:t>
            </w:r>
            <w:r w:rsidRPr="000B7BDA">
              <w:rPr>
                <w:sz w:val="26"/>
                <w:szCs w:val="26"/>
              </w:rPr>
              <w:br/>
              <w:t>в социально опасном положении</w:t>
            </w:r>
          </w:p>
        </w:tc>
      </w:tr>
      <w:tr w:rsidR="00F32A2E" w:rsidRPr="000B7BDA" w14:paraId="0A7BF9D5" w14:textId="77777777" w:rsidTr="00FF53D8">
        <w:tc>
          <w:tcPr>
            <w:tcW w:w="2694" w:type="dxa"/>
            <w:shd w:val="clear" w:color="auto" w:fill="auto"/>
          </w:tcPr>
          <w:p w14:paraId="6EE8A121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районная комиссия</w:t>
            </w:r>
          </w:p>
        </w:tc>
        <w:tc>
          <w:tcPr>
            <w:tcW w:w="6946" w:type="dxa"/>
            <w:shd w:val="clear" w:color="auto" w:fill="auto"/>
          </w:tcPr>
          <w:p w14:paraId="6D7A5E2E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комиссия по делам несовершеннолетних и защите их прав при  администрации района Санкт-Петербурга</w:t>
            </w:r>
          </w:p>
        </w:tc>
      </w:tr>
      <w:tr w:rsidR="00DE4B19" w:rsidRPr="000B7BDA" w14:paraId="3F466A84" w14:textId="77777777" w:rsidTr="00FF53D8">
        <w:tc>
          <w:tcPr>
            <w:tcW w:w="2694" w:type="dxa"/>
            <w:shd w:val="clear" w:color="auto" w:fill="auto"/>
          </w:tcPr>
          <w:p w14:paraId="3BA23C71" w14:textId="4EC7BC2F" w:rsidR="00DE4B19" w:rsidRPr="000B7BDA" w:rsidRDefault="00DE4B19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система профилактики</w:t>
            </w:r>
          </w:p>
        </w:tc>
        <w:tc>
          <w:tcPr>
            <w:tcW w:w="6946" w:type="dxa"/>
            <w:shd w:val="clear" w:color="auto" w:fill="auto"/>
          </w:tcPr>
          <w:p w14:paraId="59F5A1A0" w14:textId="1D7135EF" w:rsidR="00DE4B19" w:rsidRPr="000B7BDA" w:rsidRDefault="00DE4B19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rFonts w:eastAsia="Calibri"/>
                <w:sz w:val="26"/>
                <w:szCs w:val="26"/>
              </w:rPr>
              <w:t>система профилактики безнадзорности и правонарушений несовершеннолетних</w:t>
            </w:r>
          </w:p>
        </w:tc>
      </w:tr>
      <w:tr w:rsidR="00DE4B19" w:rsidRPr="000B7BDA" w14:paraId="22CE3D5C" w14:textId="77777777" w:rsidTr="00FF53D8">
        <w:tc>
          <w:tcPr>
            <w:tcW w:w="2694" w:type="dxa"/>
            <w:shd w:val="clear" w:color="auto" w:fill="auto"/>
          </w:tcPr>
          <w:p w14:paraId="2196E06C" w14:textId="0AE808F9" w:rsidR="00DE4B19" w:rsidRPr="000B7BDA" w:rsidRDefault="00DE4B19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ответственный субъект</w:t>
            </w:r>
          </w:p>
        </w:tc>
        <w:tc>
          <w:tcPr>
            <w:tcW w:w="6946" w:type="dxa"/>
            <w:shd w:val="clear" w:color="auto" w:fill="auto"/>
          </w:tcPr>
          <w:p w14:paraId="342C4E8D" w14:textId="0AF1E3E8" w:rsidR="00DE4B19" w:rsidRPr="000B7BDA" w:rsidRDefault="00DE4B19" w:rsidP="00DE4B19">
            <w:pPr>
              <w:jc w:val="both"/>
              <w:rPr>
                <w:rFonts w:eastAsia="Calibri"/>
                <w:sz w:val="26"/>
                <w:szCs w:val="26"/>
              </w:rPr>
            </w:pPr>
            <w:r w:rsidRPr="000B7BDA">
              <w:rPr>
                <w:rFonts w:eastAsia="Calibri"/>
                <w:sz w:val="26"/>
                <w:szCs w:val="26"/>
              </w:rPr>
              <w:t xml:space="preserve">субъект системы профилактики безнадзорности </w:t>
            </w:r>
            <w:r w:rsidRPr="000B7BDA">
              <w:rPr>
                <w:rFonts w:eastAsia="Calibri"/>
                <w:sz w:val="26"/>
                <w:szCs w:val="26"/>
              </w:rPr>
              <w:br/>
              <w:t xml:space="preserve">и правонарушений несовершеннолетних, определенный </w:t>
            </w:r>
            <w:r w:rsidRPr="000B7BDA">
              <w:rPr>
                <w:sz w:val="26"/>
                <w:szCs w:val="26"/>
              </w:rPr>
              <w:t xml:space="preserve">комиссией по делам несовершеннолетних и защите их прав при  администрации района Санкт-Петербурга </w:t>
            </w:r>
            <w:r w:rsidR="00276EBE">
              <w:rPr>
                <w:sz w:val="26"/>
                <w:szCs w:val="26"/>
              </w:rPr>
              <w:br/>
            </w:r>
            <w:r w:rsidRPr="000B7BDA">
              <w:rPr>
                <w:sz w:val="26"/>
                <w:szCs w:val="26"/>
              </w:rPr>
              <w:t xml:space="preserve">в качестве координатора проведения </w:t>
            </w:r>
            <w:r w:rsidRPr="000B7BDA">
              <w:rPr>
                <w:sz w:val="26"/>
                <w:szCs w:val="26"/>
                <w:lang w:eastAsia="en-US"/>
              </w:rPr>
              <w:t xml:space="preserve">индивидуальной профилактической работы в отношении несовершеннолетних и семей, признанных </w:t>
            </w:r>
            <w:r w:rsidR="00276EBE">
              <w:rPr>
                <w:sz w:val="26"/>
                <w:szCs w:val="26"/>
                <w:lang w:eastAsia="en-US"/>
              </w:rPr>
              <w:t xml:space="preserve">находящимися </w:t>
            </w:r>
            <w:r w:rsidR="00276EBE">
              <w:rPr>
                <w:sz w:val="26"/>
                <w:szCs w:val="26"/>
                <w:lang w:eastAsia="en-US"/>
              </w:rPr>
              <w:br/>
            </w:r>
            <w:r w:rsidRPr="000B7BDA">
              <w:rPr>
                <w:sz w:val="26"/>
                <w:szCs w:val="26"/>
                <w:lang w:eastAsia="en-US"/>
              </w:rPr>
              <w:t>в социально опасном положении</w:t>
            </w:r>
          </w:p>
        </w:tc>
      </w:tr>
      <w:tr w:rsidR="00F32A2E" w:rsidRPr="000B7BDA" w14:paraId="684D3DD4" w14:textId="77777777" w:rsidTr="00FF53D8">
        <w:tc>
          <w:tcPr>
            <w:tcW w:w="2694" w:type="dxa"/>
            <w:shd w:val="clear" w:color="auto" w:fill="auto"/>
          </w:tcPr>
          <w:p w14:paraId="512C223D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ИПР</w:t>
            </w:r>
          </w:p>
        </w:tc>
        <w:tc>
          <w:tcPr>
            <w:tcW w:w="6946" w:type="dxa"/>
            <w:shd w:val="clear" w:color="auto" w:fill="auto"/>
          </w:tcPr>
          <w:p w14:paraId="252A7167" w14:textId="77777777" w:rsidR="00F32A2E" w:rsidRPr="000B7BDA" w:rsidRDefault="00F32A2E" w:rsidP="00B33A21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 xml:space="preserve">индивидуальная профилактическая работа </w:t>
            </w:r>
          </w:p>
        </w:tc>
      </w:tr>
      <w:tr w:rsidR="00F32A2E" w:rsidRPr="00DD0E31" w14:paraId="484B58DD" w14:textId="77777777" w:rsidTr="00FF53D8">
        <w:tc>
          <w:tcPr>
            <w:tcW w:w="2694" w:type="dxa"/>
            <w:shd w:val="clear" w:color="auto" w:fill="auto"/>
          </w:tcPr>
          <w:p w14:paraId="7649DDCE" w14:textId="77777777" w:rsidR="00F32A2E" w:rsidRPr="000B7BDA" w:rsidRDefault="00F32A2E" w:rsidP="00FF53D8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СОП</w:t>
            </w:r>
          </w:p>
        </w:tc>
        <w:tc>
          <w:tcPr>
            <w:tcW w:w="6946" w:type="dxa"/>
            <w:shd w:val="clear" w:color="auto" w:fill="auto"/>
          </w:tcPr>
          <w:p w14:paraId="0ACF2857" w14:textId="77777777" w:rsidR="00F32A2E" w:rsidRPr="00DD0E31" w:rsidRDefault="00F32A2E" w:rsidP="00FF53D8">
            <w:pPr>
              <w:jc w:val="both"/>
              <w:rPr>
                <w:sz w:val="26"/>
                <w:szCs w:val="26"/>
              </w:rPr>
            </w:pPr>
            <w:r w:rsidRPr="000B7BDA">
              <w:rPr>
                <w:sz w:val="26"/>
                <w:szCs w:val="26"/>
              </w:rPr>
              <w:t>социально опасное положение</w:t>
            </w:r>
          </w:p>
        </w:tc>
      </w:tr>
    </w:tbl>
    <w:p w14:paraId="0D9CE62A" w14:textId="77777777" w:rsidR="00124D0E" w:rsidRPr="00DD0E31" w:rsidRDefault="00F4310B" w:rsidP="00F4310B">
      <w:pPr>
        <w:widowControl/>
        <w:autoSpaceDE/>
        <w:autoSpaceDN/>
        <w:adjustRightInd/>
        <w:spacing w:after="160" w:line="259" w:lineRule="auto"/>
        <w:rPr>
          <w:b/>
          <w:bCs/>
          <w:sz w:val="26"/>
          <w:szCs w:val="26"/>
        </w:rPr>
      </w:pPr>
      <w:r w:rsidRPr="00DD0E31">
        <w:rPr>
          <w:sz w:val="26"/>
          <w:szCs w:val="26"/>
        </w:rPr>
        <w:br w:type="page"/>
      </w:r>
    </w:p>
    <w:p w14:paraId="57367E7F" w14:textId="77777777" w:rsidR="00F4310B" w:rsidRDefault="00F4310B" w:rsidP="00F4310B">
      <w:pPr>
        <w:pStyle w:val="1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bookmarkStart w:id="10" w:name="_Toc434509160"/>
      <w:bookmarkStart w:id="11" w:name="_Toc436070475"/>
      <w:r w:rsidRPr="002C29BA">
        <w:rPr>
          <w:rFonts w:ascii="Times New Roman" w:hAnsi="Times New Roman" w:cs="Times New Roman"/>
          <w:bCs w:val="0"/>
          <w:color w:val="auto"/>
          <w:sz w:val="26"/>
          <w:szCs w:val="26"/>
        </w:rPr>
        <w:lastRenderedPageBreak/>
        <w:t>Термины и определения</w:t>
      </w:r>
      <w:bookmarkEnd w:id="10"/>
      <w:bookmarkEnd w:id="11"/>
    </w:p>
    <w:p w14:paraId="609FB28A" w14:textId="77777777" w:rsidR="00F32A2E" w:rsidRPr="00F32A2E" w:rsidRDefault="00F32A2E" w:rsidP="00F32A2E"/>
    <w:tbl>
      <w:tblPr>
        <w:tblW w:w="5166" w:type="pct"/>
        <w:tblLayout w:type="fixed"/>
        <w:tblLook w:val="04A0" w:firstRow="1" w:lastRow="0" w:firstColumn="1" w:lastColumn="0" w:noHBand="0" w:noVBand="1"/>
      </w:tblPr>
      <w:tblGrid>
        <w:gridCol w:w="2660"/>
        <w:gridCol w:w="7229"/>
      </w:tblGrid>
      <w:tr w:rsidR="00F32A2E" w:rsidRPr="003A63A1" w14:paraId="1B356571" w14:textId="77777777" w:rsidTr="00303C0F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8A6D4" w14:textId="77777777" w:rsidR="00F32A2E" w:rsidRPr="003A63A1" w:rsidRDefault="00F32A2E" w:rsidP="00B33A21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3A63A1">
              <w:rPr>
                <w:rFonts w:eastAsia="Calibri"/>
                <w:sz w:val="26"/>
                <w:szCs w:val="26"/>
              </w:rPr>
              <w:t xml:space="preserve">выявление социально опасного положения несовершеннолетних </w:t>
            </w:r>
            <w:r w:rsidRPr="003A63A1">
              <w:rPr>
                <w:rFonts w:eastAsia="Calibri"/>
                <w:sz w:val="26"/>
                <w:szCs w:val="26"/>
              </w:rPr>
              <w:br/>
              <w:t>и семей</w:t>
            </w:r>
          </w:p>
        </w:tc>
        <w:tc>
          <w:tcPr>
            <w:tcW w:w="3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E943" w14:textId="77777777" w:rsidR="00F32A2E" w:rsidRPr="003A63A1" w:rsidRDefault="00F32A2E" w:rsidP="00F0241D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3A63A1">
              <w:rPr>
                <w:rFonts w:eastAsia="Calibri"/>
                <w:sz w:val="26"/>
                <w:szCs w:val="26"/>
              </w:rPr>
              <w:t>комплекс профессиональных действий органов                                         и учреждений системы профилактики по установлению факторов, угрожающих благополучию, здоровью и жизни несовершеннолетних и (или) семей и обусловливающих необходимость вмешательства с целью нормализации ситуации, устранения причин и условий неблагополучия</w:t>
            </w:r>
          </w:p>
        </w:tc>
      </w:tr>
      <w:tr w:rsidR="00F0241D" w:rsidRPr="00D80048" w14:paraId="451D68C7" w14:textId="77777777" w:rsidTr="00303C0F">
        <w:trPr>
          <w:trHeight w:val="20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15912" w14:textId="77777777" w:rsidR="00F0241D" w:rsidRPr="003A63A1" w:rsidRDefault="00F0241D" w:rsidP="00B33A21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3A63A1">
              <w:rPr>
                <w:rFonts w:eastAsia="Calibri"/>
                <w:sz w:val="26"/>
                <w:szCs w:val="26"/>
              </w:rPr>
              <w:t>индивидуальная профилактическая работа</w:t>
            </w:r>
          </w:p>
        </w:tc>
        <w:tc>
          <w:tcPr>
            <w:tcW w:w="3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EA24" w14:textId="77777777" w:rsidR="00F0241D" w:rsidRPr="00712F39" w:rsidRDefault="00F0241D" w:rsidP="00F0241D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3A63A1">
              <w:rPr>
                <w:rFonts w:eastAsia="Calibri"/>
                <w:sz w:val="26"/>
                <w:szCs w:val="26"/>
              </w:rPr>
              <w:t xml:space="preserve">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</w:t>
            </w:r>
            <w:r w:rsidR="00B67F69">
              <w:rPr>
                <w:rFonts w:eastAsia="Calibri"/>
                <w:sz w:val="26"/>
                <w:szCs w:val="26"/>
              </w:rPr>
              <w:t xml:space="preserve">                          </w:t>
            </w:r>
            <w:r w:rsidRPr="003A63A1">
              <w:rPr>
                <w:rFonts w:eastAsia="Calibri"/>
                <w:sz w:val="26"/>
                <w:szCs w:val="26"/>
              </w:rPr>
              <w:t>ими правонарушений и антиобщественных действий</w:t>
            </w:r>
          </w:p>
        </w:tc>
      </w:tr>
      <w:tr w:rsidR="00F32A2E" w:rsidRPr="00D80048" w14:paraId="59052DF4" w14:textId="77777777" w:rsidTr="00303C0F">
        <w:trPr>
          <w:trHeight w:val="2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498452" w14:textId="77777777" w:rsidR="00F32A2E" w:rsidRPr="00132E69" w:rsidRDefault="00F32A2E" w:rsidP="00FF53D8">
            <w:pPr>
              <w:widowControl/>
              <w:autoSpaceDE/>
              <w:autoSpaceDN/>
              <w:adjustRightInd/>
              <w:spacing w:before="40" w:after="40"/>
              <w:rPr>
                <w:rFonts w:eastAsia="Calibri"/>
                <w:sz w:val="26"/>
                <w:szCs w:val="26"/>
              </w:rPr>
            </w:pPr>
            <w:r w:rsidRPr="00132E69">
              <w:rPr>
                <w:rFonts w:eastAsia="Calibri"/>
                <w:sz w:val="26"/>
                <w:szCs w:val="26"/>
              </w:rPr>
              <w:t>межведомственное взаимодействие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5F216" w14:textId="77777777" w:rsidR="00F32A2E" w:rsidRPr="00132E69" w:rsidRDefault="00F32A2E" w:rsidP="00F32A2E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проведение совместных профилактических мероприятий,</w:t>
            </w:r>
            <w:r w:rsidRPr="00132E69">
              <w:rPr>
                <w:rFonts w:eastAsia="Calibri"/>
                <w:sz w:val="26"/>
                <w:szCs w:val="26"/>
              </w:rPr>
              <w:t xml:space="preserve"> обмен документами и информацией</w:t>
            </w:r>
            <w:r>
              <w:rPr>
                <w:rFonts w:eastAsia="Calibri"/>
                <w:sz w:val="26"/>
                <w:szCs w:val="26"/>
              </w:rPr>
              <w:t xml:space="preserve"> </w:t>
            </w:r>
            <w:r w:rsidRPr="00132E69">
              <w:rPr>
                <w:rFonts w:eastAsia="Calibri"/>
                <w:sz w:val="26"/>
                <w:szCs w:val="26"/>
              </w:rPr>
              <w:t>субъект</w:t>
            </w:r>
            <w:r>
              <w:rPr>
                <w:rFonts w:eastAsia="Calibri"/>
                <w:sz w:val="26"/>
                <w:szCs w:val="26"/>
              </w:rPr>
              <w:t>ов</w:t>
            </w:r>
            <w:r w:rsidRPr="00132E69">
              <w:rPr>
                <w:rFonts w:eastAsia="Calibri"/>
                <w:sz w:val="26"/>
                <w:szCs w:val="26"/>
              </w:rPr>
              <w:t xml:space="preserve"> </w:t>
            </w:r>
            <w:r>
              <w:rPr>
                <w:rFonts w:eastAsia="Calibri"/>
                <w:sz w:val="26"/>
                <w:szCs w:val="26"/>
              </w:rPr>
              <w:t xml:space="preserve">системы </w:t>
            </w:r>
            <w:r w:rsidRPr="00132E69">
              <w:rPr>
                <w:rFonts w:eastAsia="Calibri"/>
                <w:sz w:val="26"/>
                <w:szCs w:val="26"/>
              </w:rPr>
              <w:t>профилактики безнадзорности и правонарушений несовершеннолетних в рамках профилактической работы</w:t>
            </w:r>
          </w:p>
        </w:tc>
      </w:tr>
      <w:tr w:rsidR="00F32A2E" w:rsidRPr="00D80048" w14:paraId="3E09E446" w14:textId="77777777" w:rsidTr="00303C0F">
        <w:trPr>
          <w:trHeight w:val="527"/>
        </w:trPr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BC10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rPr>
                <w:rFonts w:eastAsia="Calibri"/>
                <w:sz w:val="26"/>
                <w:szCs w:val="26"/>
              </w:rPr>
            </w:pPr>
            <w:r w:rsidRPr="00712F39">
              <w:rPr>
                <w:rFonts w:eastAsia="Calibri"/>
                <w:sz w:val="26"/>
                <w:szCs w:val="26"/>
              </w:rPr>
              <w:t>межведомственный план ИПР</w:t>
            </w:r>
          </w:p>
        </w:tc>
        <w:tc>
          <w:tcPr>
            <w:tcW w:w="36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B8429" w14:textId="77777777" w:rsidR="00F32A2E" w:rsidRPr="00712F39" w:rsidRDefault="00F32A2E" w:rsidP="00F0241D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712F39">
              <w:rPr>
                <w:rFonts w:eastAsia="Calibri"/>
                <w:sz w:val="26"/>
                <w:szCs w:val="26"/>
              </w:rPr>
              <w:t xml:space="preserve">совокупность </w:t>
            </w:r>
            <w:r w:rsidR="00F0241D">
              <w:rPr>
                <w:rFonts w:eastAsia="Calibri"/>
                <w:sz w:val="26"/>
                <w:szCs w:val="26"/>
              </w:rPr>
              <w:t xml:space="preserve">профилактических </w:t>
            </w:r>
            <w:r w:rsidRPr="00712F39">
              <w:rPr>
                <w:rFonts w:eastAsia="Calibri"/>
                <w:sz w:val="26"/>
                <w:szCs w:val="26"/>
              </w:rPr>
              <w:t>мероприятий</w:t>
            </w:r>
            <w:r>
              <w:rPr>
                <w:rFonts w:eastAsia="Calibri"/>
                <w:sz w:val="26"/>
                <w:szCs w:val="26"/>
              </w:rPr>
              <w:t xml:space="preserve"> (в том числе выполнение</w:t>
            </w:r>
            <w:r w:rsidRPr="00712F39">
              <w:rPr>
                <w:rFonts w:eastAsia="Calibri"/>
                <w:sz w:val="26"/>
                <w:szCs w:val="26"/>
              </w:rPr>
              <w:t xml:space="preserve"> работ и услуг</w:t>
            </w:r>
            <w:r>
              <w:rPr>
                <w:rFonts w:eastAsia="Calibri"/>
                <w:sz w:val="26"/>
                <w:szCs w:val="26"/>
              </w:rPr>
              <w:t>)</w:t>
            </w:r>
            <w:r w:rsidRPr="00712F39">
              <w:rPr>
                <w:rFonts w:eastAsia="Calibri"/>
                <w:sz w:val="26"/>
                <w:szCs w:val="26"/>
              </w:rPr>
              <w:t>, реализуемых субъектами системы профилактики в</w:t>
            </w:r>
            <w:r w:rsidR="00F0241D">
              <w:rPr>
                <w:rFonts w:eastAsia="Calibri"/>
                <w:sz w:val="26"/>
                <w:szCs w:val="26"/>
              </w:rPr>
              <w:t xml:space="preserve"> период</w:t>
            </w:r>
            <w:r w:rsidRPr="00712F39">
              <w:rPr>
                <w:rFonts w:eastAsia="Calibri"/>
                <w:sz w:val="26"/>
                <w:szCs w:val="26"/>
              </w:rPr>
              <w:t xml:space="preserve"> проведения индивидуальной профилактической работы</w:t>
            </w:r>
            <w:r w:rsidR="00F0241D">
              <w:rPr>
                <w:rFonts w:eastAsia="Calibri"/>
                <w:sz w:val="26"/>
                <w:szCs w:val="26"/>
              </w:rPr>
              <w:t xml:space="preserve"> в отношении несовершеннолетних </w:t>
            </w:r>
            <w:r w:rsidR="00B67F69">
              <w:rPr>
                <w:rFonts w:eastAsia="Calibri"/>
                <w:sz w:val="26"/>
                <w:szCs w:val="26"/>
              </w:rPr>
              <w:t xml:space="preserve">  </w:t>
            </w:r>
            <w:r w:rsidR="00F0241D">
              <w:rPr>
                <w:rFonts w:eastAsia="Calibri"/>
                <w:sz w:val="26"/>
                <w:szCs w:val="26"/>
              </w:rPr>
              <w:t>и семей, признанных в социально опасном положении</w:t>
            </w:r>
          </w:p>
        </w:tc>
      </w:tr>
      <w:tr w:rsidR="00F32A2E" w:rsidRPr="00D80048" w14:paraId="366D6224" w14:textId="77777777" w:rsidTr="00303C0F">
        <w:trPr>
          <w:trHeight w:val="2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720EE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rPr>
                <w:rFonts w:eastAsia="Calibri"/>
                <w:sz w:val="26"/>
                <w:szCs w:val="26"/>
              </w:rPr>
            </w:pPr>
            <w:r w:rsidRPr="00712F39">
              <w:rPr>
                <w:rFonts w:eastAsia="Calibri"/>
                <w:sz w:val="26"/>
                <w:szCs w:val="26"/>
              </w:rPr>
              <w:t xml:space="preserve">несовершеннолетний, находящийся </w:t>
            </w:r>
            <w:r w:rsidRPr="00712F39">
              <w:rPr>
                <w:rFonts w:eastAsia="Calibri"/>
                <w:sz w:val="26"/>
                <w:szCs w:val="26"/>
              </w:rPr>
              <w:br/>
              <w:t>в социально опасном положении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71997" w14:textId="77777777" w:rsidR="00F32A2E" w:rsidRPr="00712F39" w:rsidRDefault="00F32A2E" w:rsidP="00F0241D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5C2302">
              <w:rPr>
                <w:rFonts w:eastAsia="Calibri"/>
                <w:sz w:val="26"/>
                <w:szCs w:val="26"/>
              </w:rPr>
              <w:t>лицо, не достигшее возраста восемнадцати лет</w:t>
            </w:r>
            <w:r w:rsidRPr="00712F39">
              <w:rPr>
                <w:rFonts w:eastAsia="Calibri"/>
                <w:sz w:val="26"/>
                <w:szCs w:val="26"/>
              </w:rPr>
              <w:t xml:space="preserve">, </w:t>
            </w:r>
            <w:r w:rsidR="00F0241D">
              <w:rPr>
                <w:rFonts w:eastAsia="Calibri"/>
                <w:sz w:val="26"/>
                <w:szCs w:val="26"/>
              </w:rPr>
              <w:br/>
            </w:r>
            <w:r w:rsidR="00F0241D" w:rsidRPr="00F0241D">
              <w:rPr>
                <w:rFonts w:eastAsia="Calibri"/>
                <w:sz w:val="26"/>
                <w:szCs w:val="26"/>
              </w:rPr>
              <w:t xml:space="preserve">которое вследствие безнадзорности или беспризорности находится в обстановке, представляющей опасность </w:t>
            </w:r>
            <w:r w:rsidR="00F0241D">
              <w:rPr>
                <w:rFonts w:eastAsia="Calibri"/>
                <w:sz w:val="26"/>
                <w:szCs w:val="26"/>
              </w:rPr>
              <w:br/>
            </w:r>
            <w:r w:rsidR="00F0241D" w:rsidRPr="00F0241D">
              <w:rPr>
                <w:rFonts w:eastAsia="Calibri"/>
                <w:sz w:val="26"/>
                <w:szCs w:val="26"/>
              </w:rPr>
              <w:t xml:space="preserve">для его жизни или здоровья либо не отвечающей требованиям </w:t>
            </w:r>
            <w:r w:rsidR="00B67F69">
              <w:rPr>
                <w:rFonts w:eastAsia="Calibri"/>
                <w:sz w:val="26"/>
                <w:szCs w:val="26"/>
              </w:rPr>
              <w:t xml:space="preserve"> </w:t>
            </w:r>
            <w:r w:rsidR="00F0241D" w:rsidRPr="00F0241D">
              <w:rPr>
                <w:rFonts w:eastAsia="Calibri"/>
                <w:sz w:val="26"/>
                <w:szCs w:val="26"/>
              </w:rPr>
              <w:t>к его воспитанию или содержанию, либо совершает правонарушение или антиобщественные действия</w:t>
            </w:r>
          </w:p>
        </w:tc>
      </w:tr>
      <w:tr w:rsidR="00F32A2E" w:rsidRPr="00D80048" w14:paraId="710B9ECB" w14:textId="77777777" w:rsidTr="00303C0F">
        <w:trPr>
          <w:trHeight w:val="2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ABFF8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rPr>
                <w:rFonts w:eastAsia="Calibri"/>
                <w:sz w:val="26"/>
                <w:szCs w:val="26"/>
              </w:rPr>
            </w:pPr>
            <w:r w:rsidRPr="00712F39">
              <w:rPr>
                <w:rFonts w:eastAsia="Calibri"/>
                <w:sz w:val="26"/>
                <w:szCs w:val="26"/>
              </w:rPr>
              <w:t xml:space="preserve">профилактика безнадзорности </w:t>
            </w:r>
            <w:r w:rsidRPr="00712F39">
              <w:rPr>
                <w:rFonts w:eastAsia="Calibri"/>
                <w:sz w:val="26"/>
                <w:szCs w:val="26"/>
              </w:rPr>
              <w:br/>
              <w:t xml:space="preserve">и правонарушений несовершеннолетних  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4C1C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5C2302">
              <w:rPr>
                <w:rFonts w:eastAsia="Calibri"/>
                <w:sz w:val="26"/>
                <w:szCs w:val="26"/>
              </w:rPr>
              <w:t xml:space="preserve">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</w:t>
            </w:r>
            <w:r w:rsidR="00B67F69">
              <w:rPr>
                <w:rFonts w:eastAsia="Calibri"/>
                <w:sz w:val="26"/>
                <w:szCs w:val="26"/>
              </w:rPr>
              <w:t xml:space="preserve">                       </w:t>
            </w:r>
            <w:r w:rsidRPr="005C2302">
              <w:rPr>
                <w:rFonts w:eastAsia="Calibri"/>
                <w:sz w:val="26"/>
                <w:szCs w:val="26"/>
              </w:rPr>
              <w:t xml:space="preserve">с индивидуальной профилактической работой </w:t>
            </w:r>
            <w:r w:rsidR="00B67F69">
              <w:rPr>
                <w:rFonts w:eastAsia="Calibri"/>
                <w:sz w:val="26"/>
                <w:szCs w:val="26"/>
              </w:rPr>
              <w:t xml:space="preserve">                                      </w:t>
            </w:r>
            <w:r w:rsidRPr="005C2302">
              <w:rPr>
                <w:rFonts w:eastAsia="Calibri"/>
                <w:sz w:val="26"/>
                <w:szCs w:val="26"/>
              </w:rPr>
              <w:t xml:space="preserve">с несовершеннолетними и семьями, находящимися </w:t>
            </w:r>
            <w:r w:rsidR="00303C0F">
              <w:rPr>
                <w:rFonts w:eastAsia="Calibri"/>
                <w:sz w:val="26"/>
                <w:szCs w:val="26"/>
              </w:rPr>
              <w:br/>
            </w:r>
            <w:r w:rsidRPr="005C2302">
              <w:rPr>
                <w:rFonts w:eastAsia="Calibri"/>
                <w:sz w:val="26"/>
                <w:szCs w:val="26"/>
              </w:rPr>
              <w:t>в социально опасном положении</w:t>
            </w:r>
          </w:p>
        </w:tc>
      </w:tr>
      <w:tr w:rsidR="00F32A2E" w:rsidRPr="00D80048" w14:paraId="2F7B3297" w14:textId="77777777" w:rsidTr="00303C0F">
        <w:trPr>
          <w:trHeight w:val="20"/>
        </w:trPr>
        <w:tc>
          <w:tcPr>
            <w:tcW w:w="1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D7BCAB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rPr>
                <w:rFonts w:eastAsia="Calibri"/>
                <w:sz w:val="26"/>
                <w:szCs w:val="26"/>
              </w:rPr>
            </w:pPr>
            <w:r w:rsidRPr="00712F39">
              <w:rPr>
                <w:rFonts w:eastAsia="Calibri"/>
                <w:sz w:val="26"/>
                <w:szCs w:val="26"/>
              </w:rPr>
              <w:t xml:space="preserve">семья, находящаяся </w:t>
            </w:r>
            <w:r w:rsidRPr="00712F39">
              <w:rPr>
                <w:rFonts w:eastAsia="Calibri"/>
                <w:sz w:val="26"/>
                <w:szCs w:val="26"/>
              </w:rPr>
              <w:br/>
              <w:t>в социально опасном положении</w:t>
            </w:r>
          </w:p>
        </w:tc>
        <w:tc>
          <w:tcPr>
            <w:tcW w:w="36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CDC1" w14:textId="77777777" w:rsidR="00F32A2E" w:rsidRPr="00712F39" w:rsidRDefault="00F32A2E" w:rsidP="00FF53D8">
            <w:pPr>
              <w:widowControl/>
              <w:autoSpaceDE/>
              <w:autoSpaceDN/>
              <w:adjustRightInd/>
              <w:spacing w:before="40" w:after="40"/>
              <w:jc w:val="both"/>
              <w:rPr>
                <w:rFonts w:eastAsia="Calibri"/>
                <w:sz w:val="26"/>
                <w:szCs w:val="26"/>
              </w:rPr>
            </w:pPr>
            <w:r w:rsidRPr="005C2302">
              <w:rPr>
                <w:rFonts w:eastAsia="Calibri"/>
                <w:sz w:val="26"/>
                <w:szCs w:val="26"/>
              </w:rPr>
              <w:t>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</w:t>
            </w:r>
          </w:p>
        </w:tc>
      </w:tr>
    </w:tbl>
    <w:p w14:paraId="24509DA7" w14:textId="77777777" w:rsidR="00F4310B" w:rsidRPr="00D80048" w:rsidRDefault="00F4310B" w:rsidP="00F4310B">
      <w:pPr>
        <w:widowControl/>
        <w:autoSpaceDE/>
        <w:autoSpaceDN/>
        <w:adjustRightInd/>
        <w:spacing w:after="160" w:line="259" w:lineRule="auto"/>
        <w:rPr>
          <w:b/>
          <w:bCs/>
          <w:color w:val="00B050"/>
          <w:sz w:val="26"/>
          <w:szCs w:val="26"/>
        </w:rPr>
      </w:pPr>
      <w:r w:rsidRPr="00D80048">
        <w:rPr>
          <w:color w:val="00B050"/>
          <w:sz w:val="26"/>
          <w:szCs w:val="26"/>
        </w:rPr>
        <w:br w:type="page"/>
      </w:r>
    </w:p>
    <w:p w14:paraId="43BCDE7E" w14:textId="77777777" w:rsidR="00F4310B" w:rsidRPr="000B7BDA" w:rsidRDefault="00F4310B" w:rsidP="00B67F69">
      <w:pPr>
        <w:pStyle w:val="af0"/>
        <w:keepNext/>
        <w:autoSpaceDE/>
        <w:autoSpaceDN/>
        <w:adjustRightInd/>
        <w:ind w:left="0"/>
        <w:jc w:val="center"/>
        <w:outlineLvl w:val="0"/>
        <w:rPr>
          <w:b/>
          <w:sz w:val="26"/>
          <w:szCs w:val="26"/>
        </w:rPr>
      </w:pPr>
      <w:bookmarkStart w:id="12" w:name="_Toc434509161"/>
      <w:bookmarkStart w:id="13" w:name="_Toc436070476"/>
      <w:r w:rsidRPr="000B7BDA">
        <w:rPr>
          <w:b/>
          <w:sz w:val="26"/>
          <w:szCs w:val="26"/>
        </w:rPr>
        <w:lastRenderedPageBreak/>
        <w:t>1. Общие положения</w:t>
      </w:r>
      <w:bookmarkEnd w:id="12"/>
      <w:bookmarkEnd w:id="13"/>
      <w:r w:rsidR="00BA5A6F" w:rsidRPr="000B7BDA">
        <w:rPr>
          <w:b/>
          <w:sz w:val="26"/>
          <w:szCs w:val="26"/>
        </w:rPr>
        <w:t>.</w:t>
      </w:r>
    </w:p>
    <w:p w14:paraId="3FB064E9" w14:textId="77777777" w:rsidR="00F4310B" w:rsidRPr="000B7BDA" w:rsidRDefault="00F4310B" w:rsidP="00F4310B">
      <w:pPr>
        <w:rPr>
          <w:sz w:val="26"/>
          <w:szCs w:val="26"/>
        </w:rPr>
      </w:pPr>
    </w:p>
    <w:p w14:paraId="6D1C1004" w14:textId="7B898B9F" w:rsidR="00F4310B" w:rsidRPr="000B7BDA" w:rsidRDefault="00F4310B" w:rsidP="00AF720A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Межведомственное взаимодействие органов</w:t>
      </w:r>
      <w:r w:rsidR="00863123" w:rsidRPr="000B7BDA">
        <w:rPr>
          <w:sz w:val="26"/>
          <w:szCs w:val="26"/>
        </w:rPr>
        <w:t xml:space="preserve"> </w:t>
      </w:r>
      <w:r w:rsidRPr="000B7BDA">
        <w:rPr>
          <w:sz w:val="26"/>
          <w:szCs w:val="26"/>
        </w:rPr>
        <w:t xml:space="preserve">и учреждений системы профилактики </w:t>
      </w:r>
      <w:r w:rsidR="00AF720A" w:rsidRPr="000B7BDA">
        <w:rPr>
          <w:sz w:val="26"/>
          <w:szCs w:val="26"/>
        </w:rPr>
        <w:t xml:space="preserve">безнадзорности и правонарушений несовершеннолетних                                          </w:t>
      </w:r>
      <w:r w:rsidRPr="000B7BDA">
        <w:rPr>
          <w:sz w:val="26"/>
          <w:szCs w:val="26"/>
        </w:rPr>
        <w:t xml:space="preserve">при организации </w:t>
      </w:r>
      <w:r w:rsidR="00DE4B19" w:rsidRPr="000B7BDA">
        <w:rPr>
          <w:sz w:val="26"/>
          <w:szCs w:val="26"/>
        </w:rPr>
        <w:t>индивидуальной профилактической работы</w:t>
      </w:r>
      <w:r w:rsidRPr="000B7BDA">
        <w:rPr>
          <w:sz w:val="26"/>
          <w:szCs w:val="26"/>
        </w:rPr>
        <w:t xml:space="preserve"> </w:t>
      </w:r>
      <w:r w:rsidR="00DE4B19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>с несовершеннолетними и семьями, находящимися</w:t>
      </w:r>
      <w:r w:rsidR="00DE4B19" w:rsidRPr="000B7BDA">
        <w:rPr>
          <w:sz w:val="26"/>
          <w:szCs w:val="26"/>
        </w:rPr>
        <w:t xml:space="preserve"> </w:t>
      </w:r>
      <w:r w:rsidRPr="000B7BDA">
        <w:rPr>
          <w:sz w:val="26"/>
          <w:szCs w:val="26"/>
        </w:rPr>
        <w:t>в</w:t>
      </w:r>
      <w:r w:rsidR="00863123" w:rsidRPr="000B7BDA">
        <w:rPr>
          <w:sz w:val="26"/>
          <w:szCs w:val="26"/>
        </w:rPr>
        <w:t xml:space="preserve"> </w:t>
      </w:r>
      <w:r w:rsidRPr="000B7BDA">
        <w:rPr>
          <w:sz w:val="26"/>
          <w:szCs w:val="26"/>
        </w:rPr>
        <w:t>социально опасном положении, осуществляется на основании</w:t>
      </w:r>
      <w:r w:rsidR="002536F0" w:rsidRPr="000B7BDA">
        <w:rPr>
          <w:sz w:val="26"/>
          <w:szCs w:val="26"/>
        </w:rPr>
        <w:t xml:space="preserve"> Федерального з</w:t>
      </w:r>
      <w:r w:rsidRPr="000B7BDA">
        <w:rPr>
          <w:sz w:val="26"/>
          <w:szCs w:val="26"/>
        </w:rPr>
        <w:t>акона № 120-ФЗ.</w:t>
      </w:r>
    </w:p>
    <w:p w14:paraId="689F4D55" w14:textId="77777777" w:rsidR="00F4310B" w:rsidRPr="000B7BDA" w:rsidRDefault="00AD4BEB" w:rsidP="00AF720A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Методические рекомендации </w:t>
      </w:r>
      <w:r w:rsidR="00F4310B" w:rsidRPr="000B7BDA">
        <w:rPr>
          <w:sz w:val="26"/>
          <w:szCs w:val="26"/>
        </w:rPr>
        <w:t>определя</w:t>
      </w:r>
      <w:r w:rsidRPr="000B7BDA">
        <w:rPr>
          <w:sz w:val="26"/>
          <w:szCs w:val="26"/>
        </w:rPr>
        <w:t>ю</w:t>
      </w:r>
      <w:r w:rsidR="00F4310B" w:rsidRPr="000B7BDA">
        <w:rPr>
          <w:sz w:val="26"/>
          <w:szCs w:val="26"/>
        </w:rPr>
        <w:t>т общие условия организации межведомственного взаимодействия органов и учреждений системы профилактики</w:t>
      </w:r>
      <w:r w:rsidR="00AF720A" w:rsidRPr="000B7BDA">
        <w:t xml:space="preserve"> </w:t>
      </w:r>
      <w:r w:rsidR="00AF720A" w:rsidRPr="000B7BDA">
        <w:rPr>
          <w:sz w:val="26"/>
          <w:szCs w:val="26"/>
        </w:rPr>
        <w:t xml:space="preserve">безнадзорности и правонарушений несовершеннолетних </w:t>
      </w:r>
      <w:r w:rsidR="00F4310B" w:rsidRPr="000B7BDA">
        <w:rPr>
          <w:sz w:val="26"/>
          <w:szCs w:val="26"/>
        </w:rPr>
        <w:t xml:space="preserve">Санкт-Петербурга </w:t>
      </w:r>
      <w:r w:rsidR="00AF720A" w:rsidRPr="000B7BDA">
        <w:rPr>
          <w:sz w:val="26"/>
          <w:szCs w:val="26"/>
        </w:rPr>
        <w:t xml:space="preserve">                        </w:t>
      </w:r>
      <w:r w:rsidR="00F4310B" w:rsidRPr="000B7BDA">
        <w:rPr>
          <w:sz w:val="26"/>
          <w:szCs w:val="26"/>
        </w:rPr>
        <w:t xml:space="preserve">при организации индивидуальной профилактической работы </w:t>
      </w:r>
      <w:r w:rsidR="00F4310B" w:rsidRPr="000B7BDA">
        <w:rPr>
          <w:sz w:val="26"/>
          <w:szCs w:val="26"/>
        </w:rPr>
        <w:br/>
        <w:t>с несовершеннолетними и семьями, находящимися в социально опасном положении.</w:t>
      </w:r>
    </w:p>
    <w:p w14:paraId="426694AA" w14:textId="42277DF9" w:rsidR="00F4310B" w:rsidRPr="000B7BDA" w:rsidRDefault="00F4310B" w:rsidP="00AF720A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Назначением </w:t>
      </w:r>
      <w:r w:rsidR="008406F8" w:rsidRPr="000B7BDA">
        <w:rPr>
          <w:sz w:val="26"/>
          <w:szCs w:val="26"/>
        </w:rPr>
        <w:t>М</w:t>
      </w:r>
      <w:r w:rsidR="00AD4BEB" w:rsidRPr="000B7BDA">
        <w:rPr>
          <w:sz w:val="26"/>
          <w:szCs w:val="26"/>
        </w:rPr>
        <w:t xml:space="preserve">етодических рекомендаций </w:t>
      </w:r>
      <w:r w:rsidRPr="000B7BDA">
        <w:rPr>
          <w:sz w:val="26"/>
          <w:szCs w:val="26"/>
        </w:rPr>
        <w:t xml:space="preserve">является определение требований </w:t>
      </w:r>
      <w:r w:rsidR="00AF720A" w:rsidRPr="000B7BDA">
        <w:rPr>
          <w:sz w:val="26"/>
          <w:szCs w:val="26"/>
        </w:rPr>
        <w:t xml:space="preserve">               </w:t>
      </w:r>
      <w:r w:rsidRPr="000B7BDA">
        <w:rPr>
          <w:sz w:val="26"/>
          <w:szCs w:val="26"/>
        </w:rPr>
        <w:t>к организации системной деятельности органов и учреждений системы профилактики</w:t>
      </w:r>
      <w:r w:rsidR="00FD179A" w:rsidRPr="000B7BDA">
        <w:rPr>
          <w:sz w:val="26"/>
          <w:szCs w:val="26"/>
        </w:rPr>
        <w:t xml:space="preserve"> безнадзорности и правонарушений несовершеннолетних</w:t>
      </w:r>
      <w:r w:rsidRPr="000B7BDA">
        <w:rPr>
          <w:sz w:val="26"/>
          <w:szCs w:val="26"/>
        </w:rPr>
        <w:t xml:space="preserve">, а именно: определение форматов, правил, условий и сроков межведомственного взаимодействия субъектов </w:t>
      </w:r>
      <w:r w:rsidR="00DE4B19" w:rsidRPr="000B7BDA">
        <w:rPr>
          <w:sz w:val="26"/>
          <w:szCs w:val="26"/>
        </w:rPr>
        <w:t xml:space="preserve">системы </w:t>
      </w:r>
      <w:r w:rsidRPr="000B7BDA">
        <w:rPr>
          <w:sz w:val="26"/>
          <w:szCs w:val="26"/>
        </w:rPr>
        <w:t>профилактики</w:t>
      </w:r>
      <w:r w:rsidR="00AF720A" w:rsidRPr="000B7BDA">
        <w:t xml:space="preserve"> </w:t>
      </w:r>
      <w:r w:rsidR="00AF720A" w:rsidRPr="000B7BDA">
        <w:rPr>
          <w:sz w:val="26"/>
          <w:szCs w:val="26"/>
        </w:rPr>
        <w:t xml:space="preserve">безнадзорности </w:t>
      </w:r>
      <w:r w:rsidR="00FD179A" w:rsidRPr="000B7BDA">
        <w:rPr>
          <w:sz w:val="26"/>
          <w:szCs w:val="26"/>
        </w:rPr>
        <w:br/>
      </w:r>
      <w:r w:rsidR="00AF720A" w:rsidRPr="000B7BDA">
        <w:rPr>
          <w:sz w:val="26"/>
          <w:szCs w:val="26"/>
        </w:rPr>
        <w:t>и правонарушений несовершеннолетних</w:t>
      </w:r>
      <w:r w:rsidRPr="000B7BDA">
        <w:rPr>
          <w:sz w:val="26"/>
          <w:szCs w:val="26"/>
        </w:rPr>
        <w:t xml:space="preserve"> при организации </w:t>
      </w:r>
      <w:r w:rsidR="00FD179A" w:rsidRPr="000B7BDA">
        <w:rPr>
          <w:sz w:val="26"/>
          <w:szCs w:val="26"/>
        </w:rPr>
        <w:t xml:space="preserve">индивидуальной профилактической работы </w:t>
      </w:r>
      <w:r w:rsidRPr="000B7BDA">
        <w:rPr>
          <w:sz w:val="26"/>
          <w:szCs w:val="26"/>
        </w:rPr>
        <w:t xml:space="preserve">с несовершеннолетними и семьями, находящимися </w:t>
      </w:r>
      <w:r w:rsidR="00FD179A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 xml:space="preserve">в социально опасном положении, а также осуществление контроля </w:t>
      </w:r>
      <w:r w:rsidR="00AF720A" w:rsidRPr="000B7BDA">
        <w:rPr>
          <w:sz w:val="26"/>
          <w:szCs w:val="26"/>
        </w:rPr>
        <w:t xml:space="preserve"> </w:t>
      </w:r>
      <w:r w:rsidRPr="000B7BDA">
        <w:rPr>
          <w:sz w:val="26"/>
          <w:szCs w:val="26"/>
        </w:rPr>
        <w:t>за указанной деятельностью.</w:t>
      </w:r>
    </w:p>
    <w:p w14:paraId="74620EFA" w14:textId="5587488C" w:rsidR="00F4310B" w:rsidRPr="000B7BDA" w:rsidRDefault="00F4310B" w:rsidP="00AF720A">
      <w:pPr>
        <w:shd w:val="clear" w:color="auto" w:fill="FFFFFF" w:themeFill="background1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Основной целью внедрения системной работы субъектов </w:t>
      </w:r>
      <w:r w:rsidR="00251137" w:rsidRPr="000B7BDA">
        <w:rPr>
          <w:sz w:val="26"/>
          <w:szCs w:val="26"/>
        </w:rPr>
        <w:t xml:space="preserve">системы </w:t>
      </w:r>
      <w:r w:rsidRPr="000B7BDA">
        <w:rPr>
          <w:sz w:val="26"/>
          <w:szCs w:val="26"/>
        </w:rPr>
        <w:t>профилактики</w:t>
      </w:r>
      <w:r w:rsidR="00AF720A" w:rsidRPr="000B7BDA">
        <w:t xml:space="preserve"> </w:t>
      </w:r>
      <w:r w:rsidR="00AF720A" w:rsidRPr="000B7BDA">
        <w:rPr>
          <w:sz w:val="26"/>
          <w:szCs w:val="26"/>
        </w:rPr>
        <w:t xml:space="preserve">безнадзорности и правонарушений несовершеннолетних                                          </w:t>
      </w:r>
      <w:r w:rsidRPr="000B7BDA">
        <w:rPr>
          <w:sz w:val="26"/>
          <w:szCs w:val="26"/>
        </w:rPr>
        <w:t xml:space="preserve"> с несовершеннолетними и семьями является создание в Санкт-Петербурге </w:t>
      </w:r>
      <w:r w:rsidR="00FD179A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 xml:space="preserve">модели управления на основе непрерывного сопровождения каждого нуждающегося в помощи государства несовершеннолетнего и семьи субъектами </w:t>
      </w:r>
      <w:r w:rsidR="00DE4B19" w:rsidRPr="000B7BDA">
        <w:rPr>
          <w:sz w:val="26"/>
          <w:szCs w:val="26"/>
        </w:rPr>
        <w:t xml:space="preserve">системы </w:t>
      </w:r>
      <w:r w:rsidRPr="000B7BDA">
        <w:rPr>
          <w:sz w:val="26"/>
          <w:szCs w:val="26"/>
        </w:rPr>
        <w:t>профилактики</w:t>
      </w:r>
      <w:r w:rsidR="00FD179A" w:rsidRPr="000B7BDA">
        <w:rPr>
          <w:sz w:val="26"/>
          <w:szCs w:val="26"/>
        </w:rPr>
        <w:t xml:space="preserve"> безнадзорности и правонарушений несовершеннолетних</w:t>
      </w:r>
      <w:r w:rsidRPr="000B7BDA">
        <w:rPr>
          <w:sz w:val="26"/>
          <w:szCs w:val="26"/>
        </w:rPr>
        <w:t>.</w:t>
      </w:r>
    </w:p>
    <w:p w14:paraId="70E58920" w14:textId="0C5DD308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 xml:space="preserve">Деятельность субъектов </w:t>
      </w:r>
      <w:r w:rsidR="004B2AA9" w:rsidRPr="000B7BDA">
        <w:rPr>
          <w:rFonts w:eastAsia="Calibri"/>
          <w:sz w:val="26"/>
          <w:szCs w:val="26"/>
        </w:rPr>
        <w:t xml:space="preserve">системы </w:t>
      </w:r>
      <w:r w:rsidRPr="000B7BDA">
        <w:rPr>
          <w:rFonts w:eastAsia="Calibri"/>
          <w:sz w:val="26"/>
          <w:szCs w:val="26"/>
        </w:rPr>
        <w:t>профилактики</w:t>
      </w:r>
      <w:r w:rsidR="00FD179A" w:rsidRPr="000B7BDA">
        <w:rPr>
          <w:rFonts w:eastAsia="Calibri"/>
          <w:sz w:val="26"/>
          <w:szCs w:val="26"/>
        </w:rPr>
        <w:t xml:space="preserve"> </w:t>
      </w:r>
      <w:r w:rsidR="00FD179A" w:rsidRPr="000B7BDA">
        <w:rPr>
          <w:sz w:val="26"/>
          <w:szCs w:val="26"/>
        </w:rPr>
        <w:t xml:space="preserve">безнадзорности </w:t>
      </w:r>
      <w:r w:rsidR="00FD179A" w:rsidRPr="000B7BDA">
        <w:rPr>
          <w:sz w:val="26"/>
          <w:szCs w:val="26"/>
        </w:rPr>
        <w:br/>
        <w:t>и правонарушений несовершеннолетних</w:t>
      </w:r>
      <w:r w:rsidRPr="000B7BDA">
        <w:rPr>
          <w:rFonts w:eastAsia="Calibri"/>
          <w:sz w:val="26"/>
          <w:szCs w:val="26"/>
        </w:rPr>
        <w:t xml:space="preserve"> по работе</w:t>
      </w:r>
      <w:r w:rsidR="007164F7" w:rsidRPr="000B7BDA">
        <w:rPr>
          <w:rFonts w:eastAsia="Calibri"/>
          <w:sz w:val="26"/>
          <w:szCs w:val="26"/>
        </w:rPr>
        <w:t xml:space="preserve"> </w:t>
      </w:r>
      <w:r w:rsidRPr="000B7BDA">
        <w:rPr>
          <w:rFonts w:eastAsia="Calibri"/>
          <w:sz w:val="26"/>
          <w:szCs w:val="26"/>
        </w:rPr>
        <w:t xml:space="preserve">с несовершеннолетними </w:t>
      </w:r>
      <w:r w:rsidR="00FD179A" w:rsidRPr="000B7BDA">
        <w:rPr>
          <w:rFonts w:eastAsia="Calibri"/>
          <w:sz w:val="26"/>
          <w:szCs w:val="26"/>
        </w:rPr>
        <w:br/>
      </w:r>
      <w:r w:rsidRPr="000B7BDA">
        <w:rPr>
          <w:rFonts w:eastAsia="Calibri"/>
          <w:sz w:val="26"/>
          <w:szCs w:val="26"/>
        </w:rPr>
        <w:t xml:space="preserve">и семьями, находящимися в социально опасном положении, осуществляется </w:t>
      </w:r>
      <w:r w:rsidR="00FD179A" w:rsidRPr="000B7BDA">
        <w:rPr>
          <w:rFonts w:eastAsia="Calibri"/>
          <w:sz w:val="26"/>
          <w:szCs w:val="26"/>
        </w:rPr>
        <w:br/>
      </w:r>
      <w:r w:rsidRPr="000B7BDA">
        <w:rPr>
          <w:rFonts w:eastAsia="Calibri"/>
          <w:sz w:val="26"/>
          <w:szCs w:val="26"/>
        </w:rPr>
        <w:t>в соответствии со следующими основными принципами:</w:t>
      </w:r>
    </w:p>
    <w:p w14:paraId="30CA77A7" w14:textId="3C811DC1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 xml:space="preserve">принцип межведомственного взаимодействия </w:t>
      </w:r>
      <w:r w:rsidRPr="000B7BDA">
        <w:rPr>
          <w:rFonts w:eastAsia="Calibri"/>
          <w:sz w:val="26"/>
          <w:szCs w:val="26"/>
        </w:rPr>
        <w:t>– определяет порядок формирования отношений между органами и учреждениями системы профилактики</w:t>
      </w:r>
      <w:r w:rsidR="007164F7" w:rsidRPr="000B7BDA">
        <w:t xml:space="preserve"> </w:t>
      </w:r>
      <w:r w:rsidR="007164F7" w:rsidRPr="000B7BDA">
        <w:rPr>
          <w:rFonts w:eastAsia="Calibri"/>
          <w:sz w:val="26"/>
          <w:szCs w:val="26"/>
        </w:rPr>
        <w:t xml:space="preserve">безнадзорности и правонарушений несовершеннолетних                                          </w:t>
      </w:r>
      <w:r w:rsidRPr="000B7BDA">
        <w:rPr>
          <w:rFonts w:eastAsia="Calibri"/>
          <w:sz w:val="26"/>
          <w:szCs w:val="26"/>
        </w:rPr>
        <w:t xml:space="preserve"> посредством координации их деятельности комиссиями по делам несовершеннолетних и защите их прав</w:t>
      </w:r>
      <w:r w:rsidR="00FD179A" w:rsidRPr="000B7BDA">
        <w:rPr>
          <w:rFonts w:eastAsia="Calibri"/>
          <w:sz w:val="26"/>
          <w:szCs w:val="26"/>
        </w:rPr>
        <w:t xml:space="preserve"> при администрациях районов </w:t>
      </w:r>
      <w:r w:rsidR="00FD179A" w:rsidRPr="000B7BDA">
        <w:rPr>
          <w:rFonts w:eastAsia="Calibri"/>
          <w:sz w:val="26"/>
          <w:szCs w:val="26"/>
        </w:rPr>
        <w:br/>
        <w:t>Санкт-Петербурга</w:t>
      </w:r>
      <w:r w:rsidRPr="000B7BDA">
        <w:rPr>
          <w:rFonts w:eastAsia="Calibri"/>
          <w:sz w:val="26"/>
          <w:szCs w:val="26"/>
        </w:rPr>
        <w:t>;</w:t>
      </w:r>
    </w:p>
    <w:p w14:paraId="625D1237" w14:textId="77777777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 xml:space="preserve">принцип распределения сфер ответственности </w:t>
      </w:r>
      <w:r w:rsidRPr="000B7BDA">
        <w:rPr>
          <w:rFonts w:eastAsia="Calibri"/>
          <w:sz w:val="26"/>
          <w:szCs w:val="26"/>
        </w:rPr>
        <w:t>– предполагает конкретных исполнителей, закрепление за ними определенного круга задач в рамках ведомственной компетенции, выполнение которых необходимо для достижения поставленных целей;</w:t>
      </w:r>
    </w:p>
    <w:p w14:paraId="2790ABF0" w14:textId="469606B9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 xml:space="preserve">принцип индивидуального подхода </w:t>
      </w:r>
      <w:r w:rsidRPr="000B7BDA">
        <w:rPr>
          <w:rFonts w:eastAsia="Calibri"/>
          <w:sz w:val="26"/>
          <w:szCs w:val="26"/>
        </w:rPr>
        <w:t xml:space="preserve">– реализуется путем осуществления реабилитационного процесса с учетом индивидуальных особенностей конкретного несовершеннолетнего и семьи, находящихся в социально опасном положении, </w:t>
      </w:r>
      <w:r w:rsidR="00FD179A" w:rsidRPr="000B7BDA">
        <w:rPr>
          <w:rFonts w:eastAsia="Calibri"/>
          <w:sz w:val="26"/>
          <w:szCs w:val="26"/>
        </w:rPr>
        <w:br/>
      </w:r>
      <w:r w:rsidRPr="000B7BDA">
        <w:rPr>
          <w:rFonts w:eastAsia="Calibri"/>
          <w:sz w:val="26"/>
          <w:szCs w:val="26"/>
        </w:rPr>
        <w:t>в значительной степени влияющих на их поведение в разных жизненных ситуациях;</w:t>
      </w:r>
    </w:p>
    <w:p w14:paraId="7420D580" w14:textId="77777777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lastRenderedPageBreak/>
        <w:t xml:space="preserve">принцип законности </w:t>
      </w:r>
      <w:r w:rsidRPr="000B7BDA">
        <w:rPr>
          <w:rFonts w:eastAsia="Calibri"/>
          <w:sz w:val="26"/>
          <w:szCs w:val="26"/>
        </w:rPr>
        <w:t xml:space="preserve">– предусматривает соблюдение требований действующего законодательства Российской Федерации и Санкт-Петербурга </w:t>
      </w:r>
      <w:r w:rsidRPr="000B7BDA">
        <w:rPr>
          <w:rFonts w:eastAsia="Calibri"/>
          <w:sz w:val="26"/>
          <w:szCs w:val="26"/>
        </w:rPr>
        <w:br/>
        <w:t>в работе с несовершеннолетними и семьями, находящимися в социально опасном положении и трудной жизненной ситуации;</w:t>
      </w:r>
    </w:p>
    <w:p w14:paraId="2AAB7BFF" w14:textId="5E50BE5D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 xml:space="preserve">принцип комплексности </w:t>
      </w:r>
      <w:r w:rsidRPr="000B7BDA">
        <w:rPr>
          <w:rFonts w:eastAsia="Calibri"/>
          <w:sz w:val="26"/>
          <w:szCs w:val="26"/>
        </w:rPr>
        <w:t>– предполагает реализацию системного подхода</w:t>
      </w:r>
      <w:r w:rsidRPr="000B7BDA">
        <w:rPr>
          <w:rFonts w:eastAsia="Calibri"/>
          <w:i/>
          <w:sz w:val="26"/>
          <w:szCs w:val="26"/>
        </w:rPr>
        <w:br/>
      </w:r>
      <w:r w:rsidRPr="000B7BDA">
        <w:rPr>
          <w:rFonts w:eastAsia="Calibri"/>
          <w:sz w:val="26"/>
          <w:szCs w:val="26"/>
        </w:rPr>
        <w:t>в работе с несовершеннолетними и</w:t>
      </w:r>
      <w:r w:rsidR="00FD179A" w:rsidRPr="000B7BDA">
        <w:rPr>
          <w:rFonts w:eastAsia="Calibri"/>
          <w:sz w:val="26"/>
          <w:szCs w:val="26"/>
        </w:rPr>
        <w:t xml:space="preserve"> </w:t>
      </w:r>
      <w:r w:rsidRPr="000B7BDA">
        <w:rPr>
          <w:rFonts w:eastAsia="Calibri"/>
          <w:sz w:val="26"/>
          <w:szCs w:val="26"/>
        </w:rPr>
        <w:t>семьями, находящимися в социально опасном положении, и воздействие на них с учетом экономических, правовых, социальных, медицинских, педагогических, психологических аспектов;</w:t>
      </w:r>
    </w:p>
    <w:p w14:paraId="0FC0C014" w14:textId="5AA3D9F7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>принцип максимального учета интересов несовершеннолетнего</w:t>
      </w:r>
      <w:r w:rsidR="00FD179A" w:rsidRPr="000B7BDA">
        <w:rPr>
          <w:rFonts w:eastAsia="Calibri"/>
          <w:i/>
          <w:sz w:val="26"/>
          <w:szCs w:val="26"/>
        </w:rPr>
        <w:t xml:space="preserve"> </w:t>
      </w:r>
      <w:r w:rsidR="007164F7" w:rsidRPr="000B7BDA">
        <w:rPr>
          <w:rFonts w:eastAsia="Calibri"/>
          <w:i/>
          <w:sz w:val="26"/>
          <w:szCs w:val="26"/>
        </w:rPr>
        <w:t>-</w:t>
      </w:r>
      <w:r w:rsidR="007164F7" w:rsidRPr="000B7BDA">
        <w:t xml:space="preserve"> </w:t>
      </w:r>
      <w:r w:rsidR="007164F7" w:rsidRPr="000B7BDA">
        <w:rPr>
          <w:sz w:val="26"/>
          <w:szCs w:val="26"/>
        </w:rPr>
        <w:t xml:space="preserve">предусматривает </w:t>
      </w:r>
      <w:r w:rsidR="007164F7" w:rsidRPr="000B7BDA">
        <w:rPr>
          <w:rFonts w:eastAsia="Calibri"/>
          <w:sz w:val="26"/>
          <w:szCs w:val="26"/>
        </w:rPr>
        <w:t>максимальную защиту интересов ребенка, права на жизнь, выживание и здоровое развитие</w:t>
      </w:r>
      <w:r w:rsidRPr="000B7BDA">
        <w:rPr>
          <w:rFonts w:eastAsia="Calibri"/>
          <w:sz w:val="26"/>
          <w:szCs w:val="26"/>
        </w:rPr>
        <w:t>;</w:t>
      </w:r>
    </w:p>
    <w:p w14:paraId="70957BF4" w14:textId="77777777" w:rsidR="00F4310B" w:rsidRPr="000B7BDA" w:rsidRDefault="00F4310B" w:rsidP="00AF720A">
      <w:pPr>
        <w:widowControl/>
        <w:shd w:val="clear" w:color="auto" w:fill="FFFFFF" w:themeFill="background1"/>
        <w:autoSpaceDE/>
        <w:autoSpaceDN/>
        <w:adjustRightInd/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i/>
          <w:sz w:val="26"/>
          <w:szCs w:val="26"/>
        </w:rPr>
        <w:t>принцип конфиденциальности –</w:t>
      </w:r>
      <w:r w:rsidR="00863123" w:rsidRPr="000B7BDA">
        <w:rPr>
          <w:rFonts w:eastAsia="Calibri"/>
          <w:i/>
          <w:sz w:val="26"/>
          <w:szCs w:val="26"/>
        </w:rPr>
        <w:t xml:space="preserve"> </w:t>
      </w:r>
      <w:r w:rsidRPr="000B7BDA">
        <w:rPr>
          <w:rFonts w:eastAsia="Calibri"/>
          <w:sz w:val="26"/>
          <w:szCs w:val="26"/>
        </w:rPr>
        <w:t xml:space="preserve">предусматривает обеспечение защиты прав </w:t>
      </w:r>
      <w:r w:rsidRPr="000B7BDA">
        <w:rPr>
          <w:rFonts w:eastAsia="Calibri"/>
          <w:sz w:val="26"/>
          <w:szCs w:val="26"/>
        </w:rPr>
        <w:br/>
        <w:t xml:space="preserve">и свобод человека и гражданина при обработке его персональных данных, </w:t>
      </w:r>
      <w:r w:rsidRPr="000B7BDA">
        <w:rPr>
          <w:rFonts w:eastAsia="Calibri"/>
          <w:sz w:val="26"/>
          <w:szCs w:val="26"/>
        </w:rPr>
        <w:br/>
        <w:t xml:space="preserve">в том числе защиты прав на неприкосновенность частной жизни, личной </w:t>
      </w:r>
      <w:r w:rsidR="00B67F69" w:rsidRPr="000B7BDA">
        <w:rPr>
          <w:rFonts w:eastAsia="Calibri"/>
          <w:sz w:val="26"/>
          <w:szCs w:val="26"/>
        </w:rPr>
        <w:t xml:space="preserve">                          </w:t>
      </w:r>
      <w:r w:rsidRPr="000B7BDA">
        <w:rPr>
          <w:rFonts w:eastAsia="Calibri"/>
          <w:sz w:val="26"/>
          <w:szCs w:val="26"/>
        </w:rPr>
        <w:t>и семейной тайны.</w:t>
      </w:r>
    </w:p>
    <w:p w14:paraId="31C144CA" w14:textId="77777777" w:rsidR="00F4310B" w:rsidRPr="000B7BDA" w:rsidRDefault="00F4310B" w:rsidP="00AF720A">
      <w:pPr>
        <w:shd w:val="clear" w:color="auto" w:fill="FFFFFF" w:themeFill="background1"/>
        <w:ind w:firstLine="567"/>
        <w:jc w:val="both"/>
        <w:outlineLvl w:val="0"/>
        <w:rPr>
          <w:b/>
          <w:sz w:val="26"/>
          <w:szCs w:val="26"/>
        </w:rPr>
      </w:pPr>
      <w:bookmarkStart w:id="14" w:name="_Toc434509162"/>
      <w:bookmarkStart w:id="15" w:name="_Toc436070477"/>
    </w:p>
    <w:p w14:paraId="5E78CAAE" w14:textId="77777777" w:rsidR="002D5D73" w:rsidRPr="000B7BDA" w:rsidRDefault="00F4310B" w:rsidP="00B67F69">
      <w:pPr>
        <w:shd w:val="clear" w:color="auto" w:fill="FFFFFF" w:themeFill="background1"/>
        <w:jc w:val="center"/>
        <w:outlineLvl w:val="0"/>
        <w:rPr>
          <w:b/>
          <w:sz w:val="26"/>
          <w:szCs w:val="26"/>
        </w:rPr>
      </w:pPr>
      <w:r w:rsidRPr="000B7BDA">
        <w:rPr>
          <w:b/>
          <w:sz w:val="26"/>
          <w:szCs w:val="26"/>
        </w:rPr>
        <w:t>2. Правовые основания</w:t>
      </w:r>
      <w:bookmarkEnd w:id="14"/>
      <w:bookmarkEnd w:id="15"/>
      <w:r w:rsidR="00BA5A6F" w:rsidRPr="000B7BDA">
        <w:rPr>
          <w:b/>
          <w:sz w:val="26"/>
          <w:szCs w:val="26"/>
        </w:rPr>
        <w:t>.</w:t>
      </w:r>
    </w:p>
    <w:p w14:paraId="5B04521F" w14:textId="77777777" w:rsidR="00BA5A6F" w:rsidRPr="000B7BDA" w:rsidRDefault="00BA5A6F" w:rsidP="00B67F69">
      <w:pPr>
        <w:shd w:val="clear" w:color="auto" w:fill="FFFFFF" w:themeFill="background1"/>
        <w:jc w:val="center"/>
        <w:outlineLvl w:val="0"/>
        <w:rPr>
          <w:b/>
          <w:sz w:val="26"/>
          <w:szCs w:val="26"/>
        </w:rPr>
      </w:pPr>
    </w:p>
    <w:p w14:paraId="4FCF5217" w14:textId="77777777" w:rsidR="00F4310B" w:rsidRPr="000B7BDA" w:rsidRDefault="00F4310B" w:rsidP="00303C0F">
      <w:pPr>
        <w:shd w:val="clear" w:color="auto" w:fill="FFFFFF" w:themeFill="background1"/>
        <w:ind w:firstLine="567"/>
        <w:jc w:val="both"/>
        <w:outlineLvl w:val="0"/>
        <w:rPr>
          <w:b/>
          <w:sz w:val="26"/>
          <w:szCs w:val="26"/>
        </w:rPr>
      </w:pPr>
      <w:r w:rsidRPr="000B7BDA">
        <w:rPr>
          <w:sz w:val="26"/>
          <w:szCs w:val="26"/>
        </w:rPr>
        <w:t>Правовыми основаниями межведомственного взаимодействия являются:</w:t>
      </w:r>
    </w:p>
    <w:p w14:paraId="7CC0FC17" w14:textId="12940322" w:rsidR="00276EBE" w:rsidRDefault="00276EBE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Конституция Российской Федерации;</w:t>
      </w:r>
    </w:p>
    <w:p w14:paraId="5F8D2C99" w14:textId="77777777" w:rsidR="002D5D73" w:rsidRPr="000B7BDA" w:rsidRDefault="002D5D73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Федеральный закон от </w:t>
      </w:r>
      <w:r w:rsidR="00303C0F" w:rsidRPr="000B7BDA">
        <w:rPr>
          <w:rFonts w:eastAsia="Times New Roman"/>
          <w:sz w:val="26"/>
          <w:szCs w:val="26"/>
        </w:rPr>
        <w:t>29.12.1995</w:t>
      </w:r>
      <w:r w:rsidRPr="000B7BDA">
        <w:rPr>
          <w:rFonts w:eastAsia="Times New Roman"/>
          <w:sz w:val="26"/>
          <w:szCs w:val="26"/>
        </w:rPr>
        <w:t xml:space="preserve"> № 223-ФЗ</w:t>
      </w:r>
      <w:r w:rsidRPr="000B7BDA">
        <w:t xml:space="preserve"> «</w:t>
      </w:r>
      <w:r w:rsidRPr="000B7BDA">
        <w:rPr>
          <w:rFonts w:eastAsia="Times New Roman"/>
          <w:sz w:val="26"/>
          <w:szCs w:val="26"/>
        </w:rPr>
        <w:t>Семейный кодекс Российской Федерации»;</w:t>
      </w:r>
    </w:p>
    <w:p w14:paraId="45F4C72B" w14:textId="77777777" w:rsidR="002D5D73" w:rsidRPr="000B7BDA" w:rsidRDefault="002D5D73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24.06.1999 № 120-ФЗ «Об основах системы профилактики безнадзорности и правонарушений несовершеннолетних»;</w:t>
      </w:r>
    </w:p>
    <w:p w14:paraId="5A899170" w14:textId="77777777" w:rsidR="00F4310B" w:rsidRPr="000B7BDA" w:rsidRDefault="00F4310B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24.0</w:t>
      </w:r>
      <w:r w:rsidR="00C22F2B" w:rsidRPr="000B7BDA">
        <w:rPr>
          <w:rFonts w:eastAsia="Times New Roman"/>
          <w:sz w:val="26"/>
          <w:szCs w:val="26"/>
        </w:rPr>
        <w:t>7</w:t>
      </w:r>
      <w:r w:rsidRPr="000B7BDA">
        <w:rPr>
          <w:rFonts w:eastAsia="Times New Roman"/>
          <w:sz w:val="26"/>
          <w:szCs w:val="26"/>
        </w:rPr>
        <w:t>.1999 № 124-ФЗ «Об основных гарантиях прав ребенка в Российской Федерации»;</w:t>
      </w:r>
    </w:p>
    <w:p w14:paraId="6A9D6734" w14:textId="77777777" w:rsidR="002D5D73" w:rsidRPr="000B7BDA" w:rsidRDefault="002D5D73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Федеральный закон от </w:t>
      </w:r>
      <w:r w:rsidR="00303C0F" w:rsidRPr="000B7BDA">
        <w:rPr>
          <w:rFonts w:eastAsia="Times New Roman"/>
          <w:sz w:val="26"/>
          <w:szCs w:val="26"/>
        </w:rPr>
        <w:t>30.12.2001</w:t>
      </w:r>
      <w:r w:rsidR="00D100FE" w:rsidRPr="000B7BDA">
        <w:rPr>
          <w:rFonts w:eastAsia="Times New Roman"/>
          <w:sz w:val="26"/>
          <w:szCs w:val="26"/>
        </w:rPr>
        <w:t xml:space="preserve"> </w:t>
      </w:r>
      <w:r w:rsidRPr="000B7BDA">
        <w:rPr>
          <w:rFonts w:eastAsia="Times New Roman"/>
          <w:sz w:val="26"/>
          <w:szCs w:val="26"/>
        </w:rPr>
        <w:t>№ 195-ФЗ «Кодекс Российской Федерации об административных правонарушениях» (далее - КоАП РФ);</w:t>
      </w:r>
    </w:p>
    <w:p w14:paraId="338D16D9" w14:textId="77777777" w:rsidR="00D100FE" w:rsidRPr="000B7BDA" w:rsidRDefault="00D100FE" w:rsidP="00D100FE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13.06.1996 № 63-ФЗ «Уголовный кодекс Российской Федерации» (далее - УК РФ);</w:t>
      </w:r>
    </w:p>
    <w:p w14:paraId="46B25E52" w14:textId="77777777" w:rsidR="00F4310B" w:rsidRPr="000B7BDA" w:rsidRDefault="00F4310B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27.07.2006 № 152-ФЗ «О персональных данных»;</w:t>
      </w:r>
    </w:p>
    <w:p w14:paraId="43D94150" w14:textId="77777777" w:rsidR="00F4310B" w:rsidRPr="000B7BDA" w:rsidRDefault="00F4310B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24.04.2008 № 48-ФЗ «Об опеке и попечительстве»;</w:t>
      </w:r>
    </w:p>
    <w:p w14:paraId="00AB6585" w14:textId="77777777" w:rsidR="002D5D73" w:rsidRPr="000B7BDA" w:rsidRDefault="00F4310B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07.02.2011 № 3-ФЗ «О полиции»;</w:t>
      </w:r>
    </w:p>
    <w:p w14:paraId="4A624F6C" w14:textId="77777777" w:rsidR="002D5D73" w:rsidRPr="000B7BDA" w:rsidRDefault="002D5D73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21.11.2011 № 323-ФЗ «Об основах охраны здоровья граждан в Российской Федерации»;</w:t>
      </w:r>
    </w:p>
    <w:p w14:paraId="388DAD3D" w14:textId="77777777" w:rsidR="002D5D73" w:rsidRPr="000B7BDA" w:rsidRDefault="002D5D73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29.12.2012 № 273-ФЗ «Об образовании</w:t>
      </w:r>
      <w:r w:rsidR="00303C0F" w:rsidRPr="000B7BDA">
        <w:rPr>
          <w:rFonts w:eastAsia="Times New Roman"/>
          <w:sz w:val="26"/>
          <w:szCs w:val="26"/>
        </w:rPr>
        <w:t xml:space="preserve"> в Российской Федерации</w:t>
      </w:r>
      <w:r w:rsidRPr="000B7BDA">
        <w:rPr>
          <w:rFonts w:eastAsia="Times New Roman"/>
          <w:sz w:val="26"/>
          <w:szCs w:val="26"/>
        </w:rPr>
        <w:t>»;</w:t>
      </w:r>
    </w:p>
    <w:p w14:paraId="2E3BDBA5" w14:textId="77777777" w:rsidR="002D5D73" w:rsidRPr="000B7BDA" w:rsidRDefault="002D5D73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Федеральный закон от 28.12.2013 № 442-ФЗ «Об основах социального обслуживания граждан в Российской Федерации»;</w:t>
      </w:r>
    </w:p>
    <w:p w14:paraId="496624A7" w14:textId="77777777" w:rsidR="00B2752F" w:rsidRPr="000B7BDA" w:rsidRDefault="00B2752F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sz w:val="26"/>
          <w:szCs w:val="26"/>
          <w:shd w:val="clear" w:color="auto" w:fill="FFFFFF"/>
        </w:rPr>
        <w:t xml:space="preserve">Федеральный закон от </w:t>
      </w:r>
      <w:r w:rsidR="00303C0F" w:rsidRPr="000B7BDA">
        <w:rPr>
          <w:sz w:val="26"/>
          <w:szCs w:val="26"/>
          <w:shd w:val="clear" w:color="auto" w:fill="FFFFFF"/>
        </w:rPr>
        <w:t xml:space="preserve">12.12.2023 </w:t>
      </w:r>
      <w:r w:rsidR="002D5D73" w:rsidRPr="000B7BDA">
        <w:rPr>
          <w:sz w:val="26"/>
          <w:szCs w:val="26"/>
          <w:shd w:val="clear" w:color="auto" w:fill="FFFFFF"/>
        </w:rPr>
        <w:t>№</w:t>
      </w:r>
      <w:r w:rsidR="00303C0F" w:rsidRPr="000B7BDA">
        <w:rPr>
          <w:sz w:val="26"/>
          <w:szCs w:val="26"/>
          <w:shd w:val="clear" w:color="auto" w:fill="FFFFFF"/>
        </w:rPr>
        <w:t xml:space="preserve"> 565-ФЗ «</w:t>
      </w:r>
      <w:r w:rsidRPr="000B7BDA">
        <w:rPr>
          <w:sz w:val="26"/>
          <w:szCs w:val="26"/>
          <w:shd w:val="clear" w:color="auto" w:fill="FFFFFF"/>
        </w:rPr>
        <w:t xml:space="preserve">О занятости населения </w:t>
      </w:r>
      <w:r w:rsidR="002D5D73" w:rsidRPr="000B7BDA">
        <w:rPr>
          <w:sz w:val="26"/>
          <w:szCs w:val="26"/>
          <w:shd w:val="clear" w:color="auto" w:fill="FFFFFF"/>
        </w:rPr>
        <w:t xml:space="preserve">                 </w:t>
      </w:r>
      <w:r w:rsidRPr="000B7BDA">
        <w:rPr>
          <w:sz w:val="26"/>
          <w:szCs w:val="26"/>
          <w:shd w:val="clear" w:color="auto" w:fill="FFFFFF"/>
        </w:rPr>
        <w:t>в Российской Федерации</w:t>
      </w:r>
      <w:r w:rsidR="00303C0F" w:rsidRPr="000B7BDA">
        <w:rPr>
          <w:sz w:val="26"/>
          <w:szCs w:val="26"/>
          <w:shd w:val="clear" w:color="auto" w:fill="FFFFFF"/>
        </w:rPr>
        <w:t>»</w:t>
      </w:r>
      <w:r w:rsidR="005C2302" w:rsidRPr="000B7BDA">
        <w:rPr>
          <w:sz w:val="26"/>
          <w:szCs w:val="26"/>
          <w:shd w:val="clear" w:color="auto" w:fill="FFFFFF"/>
        </w:rPr>
        <w:t>;</w:t>
      </w:r>
    </w:p>
    <w:p w14:paraId="6E990118" w14:textId="4357DDB5" w:rsidR="00677BC9" w:rsidRPr="000B7BDA" w:rsidRDefault="00276EBE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>
        <w:rPr>
          <w:color w:val="22272F"/>
          <w:sz w:val="26"/>
          <w:szCs w:val="26"/>
          <w:shd w:val="clear" w:color="auto" w:fill="FFFFFF"/>
        </w:rPr>
        <w:t xml:space="preserve">Указ Президента </w:t>
      </w:r>
      <w:r w:rsidRPr="000B7BDA">
        <w:rPr>
          <w:rFonts w:eastAsia="Times New Roman"/>
          <w:sz w:val="26"/>
          <w:szCs w:val="26"/>
        </w:rPr>
        <w:t>Российской Федерации</w:t>
      </w:r>
      <w:r w:rsidR="00677BC9" w:rsidRPr="000B7BDA">
        <w:rPr>
          <w:color w:val="22272F"/>
          <w:sz w:val="26"/>
          <w:szCs w:val="26"/>
          <w:shd w:val="clear" w:color="auto" w:fill="FFFFFF"/>
        </w:rPr>
        <w:t xml:space="preserve"> от 09.11.2022 № 809</w:t>
      </w:r>
      <w:r w:rsidR="00677BC9" w:rsidRPr="000B7BDA">
        <w:rPr>
          <w:color w:val="22272F"/>
          <w:sz w:val="26"/>
          <w:szCs w:val="26"/>
        </w:rPr>
        <w:t xml:space="preserve"> </w:t>
      </w:r>
      <w:r>
        <w:rPr>
          <w:color w:val="22272F"/>
          <w:sz w:val="26"/>
          <w:szCs w:val="26"/>
        </w:rPr>
        <w:br/>
      </w:r>
      <w:r w:rsidR="00303C0F" w:rsidRPr="000B7BDA">
        <w:rPr>
          <w:color w:val="22272F"/>
          <w:sz w:val="26"/>
          <w:szCs w:val="26"/>
        </w:rPr>
        <w:t>«</w:t>
      </w:r>
      <w:r w:rsidR="00677BC9" w:rsidRPr="000B7BDA">
        <w:rPr>
          <w:color w:val="22272F"/>
          <w:sz w:val="26"/>
          <w:szCs w:val="26"/>
          <w:shd w:val="clear" w:color="auto" w:fill="FFFFFF"/>
        </w:rPr>
        <w:t>Об утверждении Основ государственной политики по сохранению и укреплению традиционных российских духовно-нравственных ценностей</w:t>
      </w:r>
      <w:r w:rsidR="00303C0F" w:rsidRPr="000B7BDA">
        <w:rPr>
          <w:color w:val="22272F"/>
          <w:sz w:val="26"/>
          <w:szCs w:val="26"/>
          <w:shd w:val="clear" w:color="auto" w:fill="FFFFFF"/>
        </w:rPr>
        <w:t>»</w:t>
      </w:r>
      <w:r w:rsidR="00677BC9" w:rsidRPr="000B7BDA">
        <w:rPr>
          <w:color w:val="22272F"/>
          <w:sz w:val="26"/>
          <w:szCs w:val="26"/>
          <w:shd w:val="clear" w:color="auto" w:fill="FFFFFF"/>
        </w:rPr>
        <w:t>;</w:t>
      </w:r>
    </w:p>
    <w:p w14:paraId="7ECBDB2B" w14:textId="77777777" w:rsidR="00F4310B" w:rsidRPr="000B7BDA" w:rsidRDefault="00F4310B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Постановление Правительства Российской Федерации от 06.11.2013 №</w:t>
      </w:r>
      <w:r w:rsidR="00863123" w:rsidRPr="000B7BDA">
        <w:rPr>
          <w:rFonts w:eastAsia="Times New Roman"/>
          <w:sz w:val="26"/>
          <w:szCs w:val="26"/>
        </w:rPr>
        <w:t xml:space="preserve"> </w:t>
      </w:r>
      <w:r w:rsidRPr="000B7BDA">
        <w:rPr>
          <w:rFonts w:eastAsia="Times New Roman"/>
          <w:sz w:val="26"/>
          <w:szCs w:val="26"/>
        </w:rPr>
        <w:t xml:space="preserve">995 </w:t>
      </w:r>
      <w:r w:rsidR="002D5D73" w:rsidRPr="000B7BDA">
        <w:rPr>
          <w:rFonts w:eastAsia="Times New Roman"/>
          <w:sz w:val="26"/>
          <w:szCs w:val="26"/>
        </w:rPr>
        <w:t xml:space="preserve">       </w:t>
      </w:r>
      <w:r w:rsidRPr="000B7BDA">
        <w:rPr>
          <w:rFonts w:eastAsia="Times New Roman"/>
          <w:sz w:val="26"/>
          <w:szCs w:val="26"/>
        </w:rPr>
        <w:t>«Об утверждении примерного положения о комиссиях по делам несовершеннолетних и защите их прав»</w:t>
      </w:r>
      <w:r w:rsidR="00341CFB" w:rsidRPr="000B7BDA">
        <w:rPr>
          <w:rFonts w:eastAsia="Times New Roman"/>
          <w:sz w:val="26"/>
          <w:szCs w:val="26"/>
        </w:rPr>
        <w:t xml:space="preserve"> (далее – Примерное положение)</w:t>
      </w:r>
      <w:r w:rsidRPr="000B7BDA">
        <w:rPr>
          <w:rFonts w:eastAsia="Times New Roman"/>
          <w:sz w:val="26"/>
          <w:szCs w:val="26"/>
        </w:rPr>
        <w:t>;</w:t>
      </w:r>
    </w:p>
    <w:p w14:paraId="6DA3FEB9" w14:textId="77777777" w:rsidR="00F4310B" w:rsidRPr="000B7BDA" w:rsidRDefault="00F4310B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lastRenderedPageBreak/>
        <w:t>Приказ Министерства юстиции Российской Федерации от 20.05.2009 № 142 «Об утверждении Инструкции по организации исполнения наказаний и мер уголовно-правового характера без изоляции от общества»;</w:t>
      </w:r>
    </w:p>
    <w:p w14:paraId="476FF405" w14:textId="77777777" w:rsidR="00F4310B" w:rsidRPr="000B7BDA" w:rsidRDefault="00F4310B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Приказ Министерства внутренних дел Российской Федерации </w:t>
      </w:r>
      <w:r w:rsidRPr="000B7BDA">
        <w:rPr>
          <w:rFonts w:eastAsia="Times New Roman"/>
          <w:sz w:val="26"/>
          <w:szCs w:val="26"/>
        </w:rPr>
        <w:br/>
        <w:t>от 15.10.2013 № 845 «Об утверждении инструкции по организации деятельности подразделений по делам несовершеннолетних органов внутренних дел Российской Федерации»;</w:t>
      </w:r>
    </w:p>
    <w:p w14:paraId="2CF1448D" w14:textId="77777777" w:rsidR="002D5D73" w:rsidRPr="000B7BDA" w:rsidRDefault="002D5D73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Закон Санкт-Петербурга от 11.04.2007 № 160-32 «О комиссиях по делам несовершеннолетних и защите их прав»;</w:t>
      </w:r>
    </w:p>
    <w:p w14:paraId="3EDF9BCE" w14:textId="77777777" w:rsidR="002D5D73" w:rsidRPr="000B7BDA" w:rsidRDefault="002D5D73" w:rsidP="00AF720A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Закон Санкт-Петербурга от</w:t>
      </w:r>
      <w:r w:rsidR="00303C0F" w:rsidRPr="000B7BDA">
        <w:rPr>
          <w:rFonts w:eastAsia="Times New Roman"/>
          <w:sz w:val="26"/>
          <w:szCs w:val="26"/>
        </w:rPr>
        <w:t xml:space="preserve"> 31.05.2010</w:t>
      </w:r>
      <w:r w:rsidRPr="000B7BDA">
        <w:rPr>
          <w:rFonts w:eastAsia="Times New Roman"/>
          <w:sz w:val="26"/>
          <w:szCs w:val="26"/>
        </w:rPr>
        <w:t xml:space="preserve"> № 273-70 </w:t>
      </w:r>
      <w:r w:rsidR="00303C0F" w:rsidRPr="000B7BDA">
        <w:rPr>
          <w:rFonts w:eastAsia="Times New Roman"/>
          <w:sz w:val="26"/>
          <w:szCs w:val="26"/>
        </w:rPr>
        <w:t>«</w:t>
      </w:r>
      <w:r w:rsidRPr="000B7BDA">
        <w:rPr>
          <w:rFonts w:eastAsia="Times New Roman"/>
          <w:sz w:val="26"/>
          <w:szCs w:val="26"/>
        </w:rPr>
        <w:t>Об административных правон</w:t>
      </w:r>
      <w:r w:rsidR="00303C0F" w:rsidRPr="000B7BDA">
        <w:rPr>
          <w:rFonts w:eastAsia="Times New Roman"/>
          <w:sz w:val="26"/>
          <w:szCs w:val="26"/>
        </w:rPr>
        <w:t>арушениях в Санкт-Петербурге»</w:t>
      </w:r>
      <w:r w:rsidRPr="000B7BDA">
        <w:rPr>
          <w:rFonts w:eastAsia="Times New Roman"/>
          <w:sz w:val="26"/>
          <w:szCs w:val="26"/>
        </w:rPr>
        <w:t xml:space="preserve"> (принят Законодательным Собранием Санкт-Петербурга </w:t>
      </w:r>
      <w:r w:rsidR="00303C0F" w:rsidRPr="000B7BDA">
        <w:rPr>
          <w:rFonts w:eastAsia="Times New Roman"/>
          <w:sz w:val="26"/>
          <w:szCs w:val="26"/>
        </w:rPr>
        <w:t>12.05.2010</w:t>
      </w:r>
      <w:r w:rsidRPr="000B7BDA">
        <w:rPr>
          <w:rFonts w:eastAsia="Times New Roman"/>
          <w:sz w:val="26"/>
          <w:szCs w:val="26"/>
        </w:rPr>
        <w:t>) (далее – Закон Санкт-Петербурга</w:t>
      </w:r>
      <w:r w:rsidR="00BA5A6F" w:rsidRPr="000B7BDA">
        <w:rPr>
          <w:rFonts w:eastAsia="Times New Roman"/>
          <w:sz w:val="26"/>
          <w:szCs w:val="26"/>
        </w:rPr>
        <w:t xml:space="preserve"> № 273-70</w:t>
      </w:r>
      <w:r w:rsidRPr="000B7BDA">
        <w:rPr>
          <w:rFonts w:eastAsia="Times New Roman"/>
          <w:sz w:val="26"/>
          <w:szCs w:val="26"/>
        </w:rPr>
        <w:t>);</w:t>
      </w:r>
    </w:p>
    <w:p w14:paraId="23690BB9" w14:textId="77777777" w:rsidR="002D5D73" w:rsidRPr="000B7BDA" w:rsidRDefault="00F4310B" w:rsidP="002D5D73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Закон Санкт-Петербурга от 09.11.2011 № 728-132 «Социальный кодекс </w:t>
      </w:r>
      <w:r w:rsidRPr="000B7BDA">
        <w:rPr>
          <w:rFonts w:eastAsia="Times New Roman"/>
          <w:sz w:val="26"/>
          <w:szCs w:val="26"/>
        </w:rPr>
        <w:br/>
        <w:t>Санкт-Петербурга»;</w:t>
      </w:r>
    </w:p>
    <w:p w14:paraId="0FF3828A" w14:textId="77777777" w:rsidR="00DD28BB" w:rsidRPr="000B7BDA" w:rsidRDefault="002D5D73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Закон Санкт-Петербурга от 29.01.2014 № 48-14 «О мерах по предупреждению причинения вреда здоровью, физическому, интеллектуальному, психическому, духовному и нравственному развитию несовершеннолетних в Санкт-Петербурге </w:t>
      </w:r>
      <w:r w:rsidR="00DD28BB" w:rsidRPr="000B7BDA">
        <w:rPr>
          <w:rFonts w:eastAsia="Times New Roman"/>
          <w:sz w:val="26"/>
          <w:szCs w:val="26"/>
        </w:rPr>
        <w:t xml:space="preserve">                 и внесении изменений в Закон </w:t>
      </w:r>
      <w:r w:rsidRPr="000B7BDA">
        <w:rPr>
          <w:rFonts w:eastAsia="Times New Roman"/>
          <w:sz w:val="26"/>
          <w:szCs w:val="26"/>
        </w:rPr>
        <w:t>Санкт-Петербурга «Об административных правонарушениях в Санкт-</w:t>
      </w:r>
      <w:r w:rsidR="00DD28BB" w:rsidRPr="000B7BDA">
        <w:rPr>
          <w:rFonts w:eastAsia="Times New Roman"/>
          <w:sz w:val="26"/>
          <w:szCs w:val="26"/>
        </w:rPr>
        <w:t>Петербурге»;</w:t>
      </w:r>
    </w:p>
    <w:p w14:paraId="0BE3A2CE" w14:textId="77777777" w:rsidR="00DD28BB" w:rsidRPr="000B7BDA" w:rsidRDefault="002D5D73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Закон Санкт-Петербурга от 24.12.2014 № 717-135 «О социальном обслуживании населения в Санкт-Петербурге»;</w:t>
      </w:r>
    </w:p>
    <w:p w14:paraId="36E974EE" w14:textId="77777777" w:rsidR="00DD28BB" w:rsidRPr="000B7BDA" w:rsidRDefault="00F4310B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Закон Санкт-Петербурга от</w:t>
      </w:r>
      <w:r w:rsidR="005C2302" w:rsidRPr="000B7BDA">
        <w:rPr>
          <w:rFonts w:eastAsia="Times New Roman"/>
          <w:sz w:val="26"/>
          <w:szCs w:val="26"/>
        </w:rPr>
        <w:t xml:space="preserve"> </w:t>
      </w:r>
      <w:r w:rsidR="00463B50" w:rsidRPr="000B7BDA">
        <w:rPr>
          <w:rFonts w:eastAsia="Times New Roman"/>
          <w:sz w:val="26"/>
          <w:szCs w:val="26"/>
        </w:rPr>
        <w:t>28.02.2018 № 124-26 «О профилактике правонарушений в Санкт-Петербурге»;</w:t>
      </w:r>
    </w:p>
    <w:p w14:paraId="35379BDD" w14:textId="77777777" w:rsidR="00DD28BB" w:rsidRPr="000B7BDA" w:rsidRDefault="00DD28BB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Постановление Правительства Санкт-Петербурга от 17.06.2014 № 489                            «О государственной программе Санкт-Петербурга «Обеспечение законности, правопорядка и безопасности в Санкт-Петербурге»;</w:t>
      </w:r>
    </w:p>
    <w:p w14:paraId="3163391D" w14:textId="77777777" w:rsidR="00DD28BB" w:rsidRPr="000B7BDA" w:rsidRDefault="00DD28BB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>Постановление Правительства Санкт-Петербурга от 26.12.2014 № 1243                       «Об организации деятельности комиссий по делам несовершеннолетних и защите их прав»;</w:t>
      </w:r>
    </w:p>
    <w:p w14:paraId="4692E07B" w14:textId="77777777" w:rsidR="00F4310B" w:rsidRPr="000B7BDA" w:rsidRDefault="00F4310B" w:rsidP="00DD28BB">
      <w:pPr>
        <w:pStyle w:val="a"/>
        <w:numPr>
          <w:ilvl w:val="0"/>
          <w:numId w:val="0"/>
        </w:numPr>
        <w:shd w:val="clear" w:color="auto" w:fill="FFFFFF" w:themeFill="background1"/>
        <w:spacing w:line="240" w:lineRule="auto"/>
        <w:ind w:firstLine="567"/>
        <w:rPr>
          <w:rFonts w:eastAsia="Times New Roman"/>
          <w:sz w:val="26"/>
          <w:szCs w:val="26"/>
        </w:rPr>
      </w:pPr>
      <w:r w:rsidRPr="000B7BDA">
        <w:rPr>
          <w:rFonts w:eastAsia="Times New Roman"/>
          <w:sz w:val="26"/>
          <w:szCs w:val="26"/>
        </w:rPr>
        <w:t xml:space="preserve">Постановление Правительства Санкт-Петербурга от </w:t>
      </w:r>
      <w:r w:rsidR="00C22F2B" w:rsidRPr="000B7BDA">
        <w:rPr>
          <w:rFonts w:eastAsia="Times New Roman"/>
          <w:sz w:val="26"/>
          <w:szCs w:val="26"/>
        </w:rPr>
        <w:t>19</w:t>
      </w:r>
      <w:r w:rsidRPr="000B7BDA">
        <w:rPr>
          <w:rFonts w:eastAsia="Times New Roman"/>
          <w:sz w:val="26"/>
          <w:szCs w:val="26"/>
        </w:rPr>
        <w:t>.</w:t>
      </w:r>
      <w:r w:rsidR="00C22F2B" w:rsidRPr="000B7BDA">
        <w:rPr>
          <w:rFonts w:eastAsia="Times New Roman"/>
          <w:sz w:val="26"/>
          <w:szCs w:val="26"/>
        </w:rPr>
        <w:t>12</w:t>
      </w:r>
      <w:r w:rsidRPr="000B7BDA">
        <w:rPr>
          <w:rFonts w:eastAsia="Times New Roman"/>
          <w:sz w:val="26"/>
          <w:szCs w:val="26"/>
        </w:rPr>
        <w:t>.20</w:t>
      </w:r>
      <w:r w:rsidR="00C22F2B" w:rsidRPr="000B7BDA">
        <w:rPr>
          <w:rFonts w:eastAsia="Times New Roman"/>
          <w:sz w:val="26"/>
          <w:szCs w:val="26"/>
        </w:rPr>
        <w:t>17</w:t>
      </w:r>
      <w:r w:rsidRPr="000B7BDA">
        <w:rPr>
          <w:rFonts w:eastAsia="Times New Roman"/>
          <w:sz w:val="26"/>
          <w:szCs w:val="26"/>
        </w:rPr>
        <w:t xml:space="preserve"> № 10</w:t>
      </w:r>
      <w:r w:rsidR="00C22F2B" w:rsidRPr="000B7BDA">
        <w:rPr>
          <w:rFonts w:eastAsia="Times New Roman"/>
          <w:sz w:val="26"/>
          <w:szCs w:val="26"/>
        </w:rPr>
        <w:t>9</w:t>
      </w:r>
      <w:r w:rsidRPr="000B7BDA">
        <w:rPr>
          <w:rFonts w:eastAsia="Times New Roman"/>
          <w:sz w:val="26"/>
          <w:szCs w:val="26"/>
        </w:rPr>
        <w:t xml:space="preserve">8 </w:t>
      </w:r>
      <w:r w:rsidRPr="000B7BDA">
        <w:rPr>
          <w:rFonts w:eastAsia="Times New Roman"/>
          <w:sz w:val="26"/>
          <w:szCs w:val="26"/>
        </w:rPr>
        <w:br/>
        <w:t>«Об администр</w:t>
      </w:r>
      <w:r w:rsidR="00303C0F" w:rsidRPr="000B7BDA">
        <w:rPr>
          <w:rFonts w:eastAsia="Times New Roman"/>
          <w:sz w:val="26"/>
          <w:szCs w:val="26"/>
        </w:rPr>
        <w:t>ациях районов Санкт-Петербурга».</w:t>
      </w:r>
    </w:p>
    <w:p w14:paraId="0BBAAB73" w14:textId="59627D09" w:rsidR="00B67F69" w:rsidRPr="000B7BDA" w:rsidRDefault="00B67F69" w:rsidP="00AF720A">
      <w:pPr>
        <w:pStyle w:val="af0"/>
        <w:ind w:left="0" w:firstLine="567"/>
        <w:jc w:val="both"/>
        <w:outlineLvl w:val="0"/>
        <w:rPr>
          <w:b/>
          <w:sz w:val="26"/>
          <w:szCs w:val="26"/>
        </w:rPr>
      </w:pPr>
      <w:bookmarkStart w:id="16" w:name="_Toc436070478"/>
    </w:p>
    <w:p w14:paraId="326397D7" w14:textId="77777777" w:rsidR="00FD179A" w:rsidRPr="000B7BDA" w:rsidRDefault="00FD179A" w:rsidP="00AF720A">
      <w:pPr>
        <w:pStyle w:val="af0"/>
        <w:ind w:left="0" w:firstLine="567"/>
        <w:jc w:val="both"/>
        <w:outlineLvl w:val="0"/>
        <w:rPr>
          <w:b/>
          <w:sz w:val="26"/>
          <w:szCs w:val="26"/>
        </w:rPr>
      </w:pPr>
    </w:p>
    <w:p w14:paraId="13500950" w14:textId="77777777" w:rsidR="00F4310B" w:rsidRPr="000B7BDA" w:rsidRDefault="00B67F69" w:rsidP="00B67F69">
      <w:pPr>
        <w:jc w:val="center"/>
        <w:outlineLvl w:val="0"/>
        <w:rPr>
          <w:b/>
          <w:sz w:val="26"/>
          <w:szCs w:val="26"/>
        </w:rPr>
      </w:pPr>
      <w:r w:rsidRPr="000B7BDA">
        <w:rPr>
          <w:b/>
          <w:sz w:val="26"/>
          <w:szCs w:val="26"/>
        </w:rPr>
        <w:t>3. Цели и задачи межведомственного взаимодействия</w:t>
      </w:r>
      <w:r w:rsidR="00BA5A6F" w:rsidRPr="000B7BDA">
        <w:rPr>
          <w:b/>
          <w:sz w:val="26"/>
          <w:szCs w:val="26"/>
        </w:rPr>
        <w:t>.</w:t>
      </w:r>
    </w:p>
    <w:p w14:paraId="6B10C668" w14:textId="77777777" w:rsidR="00FD179A" w:rsidRPr="000B7BDA" w:rsidRDefault="00FD179A" w:rsidP="00B67F69">
      <w:pPr>
        <w:pStyle w:val="af0"/>
        <w:ind w:left="0" w:firstLine="567"/>
        <w:jc w:val="center"/>
        <w:outlineLvl w:val="0"/>
        <w:rPr>
          <w:b/>
          <w:sz w:val="26"/>
          <w:szCs w:val="26"/>
        </w:rPr>
      </w:pPr>
    </w:p>
    <w:p w14:paraId="0081EDD3" w14:textId="5AEDACF3" w:rsidR="00F4310B" w:rsidRPr="000B7BDA" w:rsidRDefault="00F4310B" w:rsidP="00B67F69">
      <w:pPr>
        <w:pStyle w:val="af0"/>
        <w:ind w:left="0" w:firstLine="567"/>
        <w:jc w:val="center"/>
        <w:outlineLvl w:val="0"/>
        <w:rPr>
          <w:b/>
          <w:sz w:val="26"/>
          <w:szCs w:val="26"/>
        </w:rPr>
      </w:pPr>
      <w:r w:rsidRPr="000B7BDA">
        <w:rPr>
          <w:b/>
          <w:sz w:val="26"/>
          <w:szCs w:val="26"/>
        </w:rPr>
        <w:t>3</w:t>
      </w:r>
      <w:r w:rsidR="00B67F69" w:rsidRPr="000B7BDA">
        <w:rPr>
          <w:b/>
          <w:sz w:val="26"/>
          <w:szCs w:val="26"/>
        </w:rPr>
        <w:t>.1</w:t>
      </w:r>
      <w:r w:rsidRPr="000B7BDA">
        <w:rPr>
          <w:b/>
          <w:sz w:val="26"/>
          <w:szCs w:val="26"/>
        </w:rPr>
        <w:t>. Цели межведомственного взаимодействия</w:t>
      </w:r>
      <w:bookmarkEnd w:id="16"/>
      <w:r w:rsidR="00BA5A6F" w:rsidRPr="000B7BDA">
        <w:rPr>
          <w:b/>
          <w:sz w:val="26"/>
          <w:szCs w:val="26"/>
        </w:rPr>
        <w:t>.</w:t>
      </w:r>
    </w:p>
    <w:p w14:paraId="138D6E21" w14:textId="77777777" w:rsidR="00303C0F" w:rsidRPr="000B7BDA" w:rsidRDefault="00303C0F" w:rsidP="00303C0F">
      <w:pPr>
        <w:pStyle w:val="af0"/>
        <w:ind w:left="0" w:firstLine="567"/>
        <w:outlineLvl w:val="0"/>
        <w:rPr>
          <w:sz w:val="26"/>
          <w:szCs w:val="26"/>
        </w:rPr>
      </w:pPr>
      <w:r w:rsidRPr="000B7BDA">
        <w:rPr>
          <w:sz w:val="26"/>
          <w:szCs w:val="26"/>
        </w:rPr>
        <w:t>Целями межведомственного взаимодействия являются:</w:t>
      </w:r>
    </w:p>
    <w:p w14:paraId="33C69D7D" w14:textId="77777777" w:rsidR="00C423EC" w:rsidRPr="000B7BDA" w:rsidRDefault="00C423EC" w:rsidP="00C423EC">
      <w:pPr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>устранение причин и условий, способствующих возникновению социально опасного положения несовершеннолетних и семей;</w:t>
      </w:r>
    </w:p>
    <w:p w14:paraId="65949DE9" w14:textId="77777777" w:rsidR="00303C0F" w:rsidRPr="000B7BDA" w:rsidRDefault="00BB37A9" w:rsidP="00C423EC">
      <w:pPr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 xml:space="preserve">предупреждение безнадзорности, беспризорности, правонарушений </w:t>
      </w:r>
      <w:r w:rsidRPr="000B7BDA">
        <w:rPr>
          <w:rFonts w:eastAsia="Calibri"/>
          <w:sz w:val="26"/>
          <w:szCs w:val="26"/>
        </w:rPr>
        <w:br/>
        <w:t>и антиобщественных действий несовершеннолетних</w:t>
      </w:r>
      <w:r w:rsidR="002C2E20" w:rsidRPr="000B7BDA">
        <w:rPr>
          <w:rFonts w:eastAsia="Calibri"/>
          <w:sz w:val="26"/>
          <w:szCs w:val="26"/>
        </w:rPr>
        <w:t>;</w:t>
      </w:r>
      <w:r w:rsidR="00C423EC" w:rsidRPr="000B7BDA">
        <w:rPr>
          <w:rFonts w:eastAsia="Calibri"/>
          <w:sz w:val="26"/>
          <w:szCs w:val="26"/>
        </w:rPr>
        <w:t xml:space="preserve"> </w:t>
      </w:r>
    </w:p>
    <w:p w14:paraId="117ADF82" w14:textId="77777777" w:rsidR="00303C0F" w:rsidRPr="000B7BDA" w:rsidRDefault="002C2E20" w:rsidP="00C423EC">
      <w:pPr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>защита прав и законных интересов несовершеннолетних</w:t>
      </w:r>
      <w:r w:rsidR="005F6E6F" w:rsidRPr="000B7BDA">
        <w:rPr>
          <w:rFonts w:eastAsia="Calibri"/>
          <w:sz w:val="26"/>
          <w:szCs w:val="26"/>
        </w:rPr>
        <w:t>;</w:t>
      </w:r>
      <w:r w:rsidR="00C423EC" w:rsidRPr="000B7BDA">
        <w:rPr>
          <w:rFonts w:eastAsia="Calibri"/>
          <w:sz w:val="26"/>
          <w:szCs w:val="26"/>
        </w:rPr>
        <w:t xml:space="preserve"> </w:t>
      </w:r>
    </w:p>
    <w:p w14:paraId="31DD3094" w14:textId="77777777" w:rsidR="00303C0F" w:rsidRPr="000B7BDA" w:rsidRDefault="00C423EC" w:rsidP="00C423EC">
      <w:pPr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 xml:space="preserve">профилактика социального сиротства; </w:t>
      </w:r>
    </w:p>
    <w:p w14:paraId="0D9D7A01" w14:textId="77777777" w:rsidR="00C423EC" w:rsidRPr="000B7BDA" w:rsidRDefault="00C423EC" w:rsidP="00C423EC">
      <w:pPr>
        <w:ind w:firstLine="567"/>
        <w:jc w:val="both"/>
        <w:rPr>
          <w:rFonts w:eastAsia="Calibri"/>
          <w:sz w:val="26"/>
          <w:szCs w:val="26"/>
        </w:rPr>
      </w:pPr>
      <w:r w:rsidRPr="000B7BDA">
        <w:rPr>
          <w:rFonts w:eastAsia="Calibri"/>
          <w:sz w:val="26"/>
          <w:szCs w:val="26"/>
        </w:rPr>
        <w:t>оказание различных видов помощи несовершеннолетним и семьям, признанным районными комиссиями</w:t>
      </w:r>
      <w:r w:rsidR="00143E56" w:rsidRPr="000B7BDA">
        <w:rPr>
          <w:rFonts w:eastAsia="Calibri"/>
          <w:sz w:val="26"/>
          <w:szCs w:val="26"/>
        </w:rPr>
        <w:t xml:space="preserve"> находящимися в СОП.</w:t>
      </w:r>
    </w:p>
    <w:p w14:paraId="5F4E4964" w14:textId="77777777" w:rsidR="00FD179A" w:rsidRPr="000B7BDA" w:rsidRDefault="00FD179A" w:rsidP="00B67F69">
      <w:pPr>
        <w:pStyle w:val="2"/>
        <w:ind w:firstLine="567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17" w:name="_Toc435786407"/>
      <w:bookmarkStart w:id="18" w:name="_Toc436070480"/>
    </w:p>
    <w:p w14:paraId="6D5E42D7" w14:textId="7D9885B4" w:rsidR="00F4310B" w:rsidRPr="000B7BDA" w:rsidRDefault="00F4310B" w:rsidP="00B67F69">
      <w:pPr>
        <w:pStyle w:val="2"/>
        <w:ind w:firstLine="567"/>
        <w:jc w:val="center"/>
        <w:rPr>
          <w:rFonts w:ascii="Times New Roman" w:eastAsia="Calibri" w:hAnsi="Times New Roman" w:cs="Times New Roman"/>
          <w:b/>
          <w:color w:val="auto"/>
        </w:rPr>
      </w:pPr>
      <w:r w:rsidRPr="000B7BDA">
        <w:rPr>
          <w:rFonts w:ascii="Times New Roman" w:eastAsia="Calibri" w:hAnsi="Times New Roman" w:cs="Times New Roman"/>
          <w:b/>
          <w:color w:val="auto"/>
        </w:rPr>
        <w:t>3.2.</w:t>
      </w:r>
      <w:r w:rsidR="00863123" w:rsidRPr="000B7BDA">
        <w:rPr>
          <w:rFonts w:ascii="Times New Roman" w:eastAsia="Calibri" w:hAnsi="Times New Roman" w:cs="Times New Roman"/>
          <w:b/>
          <w:color w:val="auto"/>
        </w:rPr>
        <w:t xml:space="preserve"> </w:t>
      </w:r>
      <w:r w:rsidRPr="000B7BDA">
        <w:rPr>
          <w:rFonts w:ascii="Times New Roman" w:eastAsia="Calibri" w:hAnsi="Times New Roman" w:cs="Times New Roman"/>
          <w:b/>
          <w:color w:val="auto"/>
        </w:rPr>
        <w:t>Задачи межведомственного взаимодействия</w:t>
      </w:r>
      <w:bookmarkEnd w:id="17"/>
      <w:bookmarkEnd w:id="18"/>
      <w:r w:rsidR="00BA5A6F" w:rsidRPr="000B7BDA">
        <w:rPr>
          <w:rFonts w:ascii="Times New Roman" w:eastAsia="Calibri" w:hAnsi="Times New Roman" w:cs="Times New Roman"/>
          <w:b/>
          <w:color w:val="auto"/>
        </w:rPr>
        <w:t>.</w:t>
      </w:r>
    </w:p>
    <w:p w14:paraId="54372113" w14:textId="77777777" w:rsidR="00303C0F" w:rsidRPr="000B7BDA" w:rsidRDefault="00303C0F" w:rsidP="00303C0F">
      <w:pPr>
        <w:pStyle w:val="2"/>
        <w:ind w:firstLine="567"/>
        <w:rPr>
          <w:rFonts w:ascii="Times New Roman" w:eastAsia="Calibri" w:hAnsi="Times New Roman" w:cs="Times New Roman"/>
          <w:color w:val="auto"/>
        </w:rPr>
      </w:pPr>
      <w:r w:rsidRPr="000B7BDA">
        <w:rPr>
          <w:rFonts w:ascii="Times New Roman" w:eastAsia="Calibri" w:hAnsi="Times New Roman" w:cs="Times New Roman"/>
          <w:color w:val="auto"/>
        </w:rPr>
        <w:t>Задачами межведомственного взаимодействия являются:</w:t>
      </w:r>
    </w:p>
    <w:p w14:paraId="61FCB030" w14:textId="77777777" w:rsidR="002C2E20" w:rsidRPr="00113A8F" w:rsidRDefault="00143E56" w:rsidP="00AF720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выявление несовершеннолетних и семей, находящихся в СОП, с целью своевременной</w:t>
      </w:r>
      <w:r w:rsidR="00D8440A" w:rsidRPr="000B7BDA">
        <w:rPr>
          <w:sz w:val="26"/>
          <w:szCs w:val="26"/>
        </w:rPr>
        <w:t xml:space="preserve"> </w:t>
      </w:r>
      <w:r w:rsidR="00113C55" w:rsidRPr="00113A8F">
        <w:rPr>
          <w:sz w:val="26"/>
          <w:szCs w:val="26"/>
        </w:rPr>
        <w:t>организаци</w:t>
      </w:r>
      <w:r w:rsidRPr="00113A8F">
        <w:rPr>
          <w:sz w:val="26"/>
          <w:szCs w:val="26"/>
        </w:rPr>
        <w:t>и</w:t>
      </w:r>
      <w:r w:rsidR="00113C55" w:rsidRPr="00113A8F">
        <w:rPr>
          <w:sz w:val="26"/>
          <w:szCs w:val="26"/>
        </w:rPr>
        <w:t xml:space="preserve"> </w:t>
      </w:r>
      <w:r w:rsidRPr="00113A8F">
        <w:rPr>
          <w:sz w:val="26"/>
          <w:szCs w:val="26"/>
        </w:rPr>
        <w:t>ИПР</w:t>
      </w:r>
      <w:r w:rsidR="00113C55" w:rsidRPr="00113A8F">
        <w:rPr>
          <w:sz w:val="26"/>
          <w:szCs w:val="26"/>
        </w:rPr>
        <w:t xml:space="preserve"> субъектами системы профилактики; </w:t>
      </w:r>
    </w:p>
    <w:p w14:paraId="36001CEC" w14:textId="77777777" w:rsidR="00143E56" w:rsidRPr="00113A8F" w:rsidRDefault="00143E56" w:rsidP="00AF720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разработка, утверждение и реализация профилактических мероприятий </w:t>
      </w:r>
      <w:r w:rsidR="00303C0F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плана ИПР;</w:t>
      </w:r>
    </w:p>
    <w:p w14:paraId="3D624A66" w14:textId="77777777" w:rsidR="00D8440A" w:rsidRPr="00113A8F" w:rsidRDefault="00D8440A" w:rsidP="00AF720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своевременный </w:t>
      </w:r>
      <w:r w:rsidR="00143E56" w:rsidRPr="00113A8F">
        <w:rPr>
          <w:sz w:val="26"/>
          <w:szCs w:val="26"/>
        </w:rPr>
        <w:t>взаимо</w:t>
      </w:r>
      <w:r w:rsidRPr="00113A8F">
        <w:rPr>
          <w:sz w:val="26"/>
          <w:szCs w:val="26"/>
        </w:rPr>
        <w:t xml:space="preserve">обмен информацией </w:t>
      </w:r>
      <w:r w:rsidR="00303C0F" w:rsidRPr="00113A8F">
        <w:rPr>
          <w:sz w:val="26"/>
          <w:szCs w:val="26"/>
        </w:rPr>
        <w:t xml:space="preserve">между </w:t>
      </w:r>
      <w:r w:rsidRPr="00113A8F">
        <w:rPr>
          <w:sz w:val="26"/>
          <w:szCs w:val="26"/>
        </w:rPr>
        <w:t>субъектами</w:t>
      </w:r>
      <w:r w:rsidR="00143E56" w:rsidRPr="00113A8F">
        <w:rPr>
          <w:sz w:val="26"/>
          <w:szCs w:val="26"/>
        </w:rPr>
        <w:t xml:space="preserve"> системы</w:t>
      </w:r>
      <w:r w:rsidRPr="00113A8F">
        <w:rPr>
          <w:sz w:val="26"/>
          <w:szCs w:val="26"/>
        </w:rPr>
        <w:t xml:space="preserve"> профилактики</w:t>
      </w:r>
      <w:r w:rsidR="00143E56" w:rsidRPr="00113A8F">
        <w:rPr>
          <w:sz w:val="26"/>
          <w:szCs w:val="26"/>
        </w:rPr>
        <w:t>, при установлении новых обстоятельств внесение дополнений (изменений) в план ИПР;</w:t>
      </w:r>
    </w:p>
    <w:p w14:paraId="7ECCFB86" w14:textId="77777777" w:rsidR="00143E56" w:rsidRPr="00113A8F" w:rsidRDefault="00143E56" w:rsidP="00AF720A">
      <w:pPr>
        <w:pStyle w:val="p5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контроль за полнотой реализации профилактических мероприятий</w:t>
      </w:r>
      <w:r w:rsidRPr="00113A8F">
        <w:t xml:space="preserve"> </w:t>
      </w:r>
      <w:r w:rsidRPr="00113A8F">
        <w:rPr>
          <w:sz w:val="26"/>
          <w:szCs w:val="26"/>
        </w:rPr>
        <w:t>и сроком исполнения плана ИПР.</w:t>
      </w:r>
    </w:p>
    <w:p w14:paraId="18DA4708" w14:textId="262CE112" w:rsidR="00F4310B" w:rsidRPr="00113A8F" w:rsidRDefault="00F4310B" w:rsidP="00F4310B">
      <w:pPr>
        <w:pStyle w:val="af0"/>
        <w:widowControl/>
        <w:autoSpaceDE/>
        <w:autoSpaceDN/>
        <w:adjustRightInd/>
        <w:ind w:left="0"/>
        <w:outlineLvl w:val="0"/>
        <w:rPr>
          <w:rFonts w:eastAsia="Calibri"/>
          <w:color w:val="FF0000"/>
          <w:sz w:val="26"/>
          <w:szCs w:val="26"/>
        </w:rPr>
      </w:pPr>
      <w:bookmarkStart w:id="19" w:name="_Toc436070481"/>
    </w:p>
    <w:p w14:paraId="22C33706" w14:textId="77777777" w:rsidR="008406F8" w:rsidRPr="00113A8F" w:rsidRDefault="008406F8" w:rsidP="00F4310B">
      <w:pPr>
        <w:pStyle w:val="af0"/>
        <w:widowControl/>
        <w:autoSpaceDE/>
        <w:autoSpaceDN/>
        <w:adjustRightInd/>
        <w:ind w:left="0"/>
        <w:outlineLvl w:val="0"/>
        <w:rPr>
          <w:rFonts w:eastAsia="Calibri"/>
          <w:color w:val="FF0000"/>
          <w:sz w:val="26"/>
          <w:szCs w:val="26"/>
        </w:rPr>
      </w:pPr>
    </w:p>
    <w:p w14:paraId="08E3C16C" w14:textId="77777777" w:rsidR="00B67F69" w:rsidRPr="00113A8F" w:rsidRDefault="00143E56" w:rsidP="00B67F69">
      <w:pPr>
        <w:pStyle w:val="2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20" w:name="_Toc436070493"/>
      <w:bookmarkEnd w:id="19"/>
      <w:r w:rsidRPr="00113A8F">
        <w:rPr>
          <w:rFonts w:ascii="Times New Roman" w:eastAsia="Calibri" w:hAnsi="Times New Roman" w:cs="Times New Roman"/>
          <w:b/>
          <w:color w:val="auto"/>
        </w:rPr>
        <w:t>4</w:t>
      </w:r>
      <w:r w:rsidR="008F6CA9" w:rsidRPr="00113A8F">
        <w:rPr>
          <w:rFonts w:ascii="Times New Roman" w:eastAsia="Calibri" w:hAnsi="Times New Roman" w:cs="Times New Roman"/>
          <w:b/>
          <w:color w:val="auto"/>
        </w:rPr>
        <w:t xml:space="preserve">. Порядок выявления несовершеннолетних и семей, </w:t>
      </w:r>
    </w:p>
    <w:p w14:paraId="247FF29A" w14:textId="77777777" w:rsidR="008F6CA9" w:rsidRPr="00113A8F" w:rsidRDefault="008F6CA9" w:rsidP="00B67F69">
      <w:pPr>
        <w:pStyle w:val="2"/>
        <w:jc w:val="center"/>
        <w:rPr>
          <w:rFonts w:ascii="Times New Roman" w:eastAsia="Calibri" w:hAnsi="Times New Roman" w:cs="Times New Roman"/>
          <w:b/>
          <w:color w:val="auto"/>
        </w:rPr>
      </w:pPr>
      <w:r w:rsidRPr="00113A8F">
        <w:rPr>
          <w:rFonts w:ascii="Times New Roman" w:eastAsia="Calibri" w:hAnsi="Times New Roman" w:cs="Times New Roman"/>
          <w:b/>
          <w:color w:val="auto"/>
        </w:rPr>
        <w:t xml:space="preserve">находящихся в </w:t>
      </w:r>
      <w:r w:rsidR="00BA5A6F" w:rsidRPr="00113A8F">
        <w:rPr>
          <w:rFonts w:ascii="Times New Roman" w:eastAsia="Calibri" w:hAnsi="Times New Roman" w:cs="Times New Roman"/>
          <w:b/>
          <w:color w:val="auto"/>
        </w:rPr>
        <w:t>СОП.</w:t>
      </w:r>
    </w:p>
    <w:p w14:paraId="67813717" w14:textId="77777777" w:rsidR="00FD179A" w:rsidRPr="00113A8F" w:rsidRDefault="00FD179A" w:rsidP="00B67F69">
      <w:pPr>
        <w:pStyle w:val="2"/>
        <w:ind w:firstLine="567"/>
        <w:jc w:val="center"/>
        <w:rPr>
          <w:rFonts w:ascii="Times New Roman" w:eastAsia="Calibri" w:hAnsi="Times New Roman" w:cs="Times New Roman"/>
          <w:b/>
          <w:color w:val="auto"/>
        </w:rPr>
      </w:pPr>
      <w:bookmarkStart w:id="21" w:name="_Toc436070496"/>
    </w:p>
    <w:p w14:paraId="5B8AB16B" w14:textId="31C4D737" w:rsidR="008F6CA9" w:rsidRPr="00113A8F" w:rsidRDefault="00143E56" w:rsidP="00B67F69">
      <w:pPr>
        <w:pStyle w:val="2"/>
        <w:ind w:firstLine="567"/>
        <w:jc w:val="center"/>
        <w:rPr>
          <w:rFonts w:ascii="Times New Roman" w:eastAsia="Calibri" w:hAnsi="Times New Roman" w:cs="Times New Roman"/>
          <w:b/>
          <w:color w:val="auto"/>
        </w:rPr>
      </w:pPr>
      <w:r w:rsidRPr="00113A8F">
        <w:rPr>
          <w:rFonts w:ascii="Times New Roman" w:eastAsia="Calibri" w:hAnsi="Times New Roman" w:cs="Times New Roman"/>
          <w:b/>
          <w:color w:val="auto"/>
        </w:rPr>
        <w:t>4</w:t>
      </w:r>
      <w:r w:rsidR="008F6CA9" w:rsidRPr="00113A8F">
        <w:rPr>
          <w:rFonts w:ascii="Times New Roman" w:eastAsia="Calibri" w:hAnsi="Times New Roman" w:cs="Times New Roman"/>
          <w:b/>
          <w:color w:val="auto"/>
        </w:rPr>
        <w:t xml:space="preserve">.1. </w:t>
      </w:r>
      <w:r w:rsidR="009F3D79" w:rsidRPr="00113A8F">
        <w:rPr>
          <w:rFonts w:ascii="Times New Roman" w:eastAsia="Calibri" w:hAnsi="Times New Roman" w:cs="Times New Roman"/>
          <w:b/>
          <w:color w:val="auto"/>
        </w:rPr>
        <w:t>Основные и</w:t>
      </w:r>
      <w:r w:rsidR="008F6CA9" w:rsidRPr="00113A8F">
        <w:rPr>
          <w:rFonts w:ascii="Times New Roman" w:eastAsia="Calibri" w:hAnsi="Times New Roman" w:cs="Times New Roman"/>
          <w:b/>
          <w:color w:val="auto"/>
        </w:rPr>
        <w:t>сточники и способы получения информации</w:t>
      </w:r>
      <w:bookmarkEnd w:id="21"/>
      <w:r w:rsidR="00BA5A6F" w:rsidRPr="00113A8F">
        <w:rPr>
          <w:rFonts w:ascii="Times New Roman" w:eastAsia="Calibri" w:hAnsi="Times New Roman" w:cs="Times New Roman"/>
          <w:b/>
          <w:color w:val="auto"/>
        </w:rPr>
        <w:t>.</w:t>
      </w:r>
    </w:p>
    <w:p w14:paraId="72C54DE7" w14:textId="77777777" w:rsidR="008F6CA9" w:rsidRPr="00113A8F" w:rsidRDefault="009F3D79" w:rsidP="008F6CA9">
      <w:pPr>
        <w:widowControl/>
        <w:autoSpaceDE/>
        <w:adjustRightInd/>
        <w:ind w:firstLine="567"/>
        <w:jc w:val="both"/>
        <w:rPr>
          <w:rFonts w:eastAsia="Calibri"/>
          <w:sz w:val="26"/>
          <w:szCs w:val="26"/>
        </w:rPr>
      </w:pPr>
      <w:r w:rsidRPr="00113A8F">
        <w:rPr>
          <w:rFonts w:eastAsia="Calibri"/>
          <w:sz w:val="26"/>
          <w:szCs w:val="26"/>
        </w:rPr>
        <w:t>Основными и</w:t>
      </w:r>
      <w:r w:rsidR="008F6CA9" w:rsidRPr="00113A8F">
        <w:rPr>
          <w:rFonts w:eastAsia="Calibri"/>
          <w:sz w:val="26"/>
          <w:szCs w:val="26"/>
        </w:rPr>
        <w:t>сточниками информации о наличии факторов социально опасного положения являются:</w:t>
      </w:r>
    </w:p>
    <w:p w14:paraId="164A96AC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специалисты субъекта системы профилактики в ходе выполнения основных служебных обязанностей (в соответствии с нормативными правовыми актами </w:t>
      </w:r>
      <w:r w:rsidR="009F3D79" w:rsidRPr="00113A8F">
        <w:rPr>
          <w:sz w:val="26"/>
          <w:szCs w:val="26"/>
        </w:rPr>
        <w:t xml:space="preserve">                  </w:t>
      </w:r>
      <w:r w:rsidRPr="00113A8F">
        <w:rPr>
          <w:sz w:val="26"/>
          <w:szCs w:val="26"/>
        </w:rPr>
        <w:t>и должностными инструкциями);</w:t>
      </w:r>
    </w:p>
    <w:p w14:paraId="468312C9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профилактические рейды, проводимые субъектами системы профилактики </w:t>
      </w:r>
      <w:r w:rsidR="009F3D79" w:rsidRPr="00113A8F">
        <w:rPr>
          <w:sz w:val="26"/>
          <w:szCs w:val="26"/>
        </w:rPr>
        <w:t xml:space="preserve">            </w:t>
      </w:r>
      <w:r w:rsidRPr="00113A8F">
        <w:rPr>
          <w:sz w:val="26"/>
          <w:szCs w:val="26"/>
        </w:rPr>
        <w:t>в местах массового пребывания несовершеннолетних и молодежи;</w:t>
      </w:r>
    </w:p>
    <w:p w14:paraId="2D747BBE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обращение несовершеннолетнего;</w:t>
      </w:r>
    </w:p>
    <w:p w14:paraId="68BBEFE1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обращение родителей (законных представителей, родственников) несовершеннолетнего;</w:t>
      </w:r>
    </w:p>
    <w:p w14:paraId="0CEE6C00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сообщения от граждан, государствен</w:t>
      </w:r>
      <w:r w:rsidR="009F3D79" w:rsidRPr="00113A8F">
        <w:rPr>
          <w:sz w:val="26"/>
          <w:szCs w:val="26"/>
        </w:rPr>
        <w:t>ных и общественных организаций</w:t>
      </w:r>
      <w:r w:rsidRPr="00113A8F">
        <w:rPr>
          <w:sz w:val="26"/>
          <w:szCs w:val="26"/>
        </w:rPr>
        <w:t xml:space="preserve">, </w:t>
      </w:r>
      <w:r w:rsidR="009F3D79" w:rsidRPr="00113A8F">
        <w:rPr>
          <w:sz w:val="26"/>
          <w:szCs w:val="26"/>
        </w:rPr>
        <w:t xml:space="preserve">                              </w:t>
      </w:r>
      <w:r w:rsidRPr="00113A8F">
        <w:rPr>
          <w:sz w:val="26"/>
          <w:szCs w:val="26"/>
        </w:rPr>
        <w:t>а также с использованием «телефонов доверия», «горячих линий»;</w:t>
      </w:r>
    </w:p>
    <w:p w14:paraId="31B1E6A3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информация из средств массовой информации и информационно-коммуникационной сети «Интернет».</w:t>
      </w:r>
    </w:p>
    <w:p w14:paraId="10E9BC41" w14:textId="77777777" w:rsidR="008F6CA9" w:rsidRPr="00113A8F" w:rsidRDefault="008F6CA9" w:rsidP="008F6CA9">
      <w:pPr>
        <w:widowControl/>
        <w:ind w:firstLine="709"/>
        <w:jc w:val="both"/>
        <w:rPr>
          <w:color w:val="FF0000"/>
          <w:sz w:val="26"/>
          <w:szCs w:val="26"/>
        </w:rPr>
      </w:pPr>
    </w:p>
    <w:p w14:paraId="71E7D690" w14:textId="77777777" w:rsidR="008F6CA9" w:rsidRPr="00113A8F" w:rsidRDefault="00143E56" w:rsidP="00B67F69">
      <w:pPr>
        <w:pStyle w:val="2"/>
        <w:ind w:firstLine="567"/>
        <w:jc w:val="center"/>
        <w:rPr>
          <w:rFonts w:ascii="Times New Roman" w:hAnsi="Times New Roman" w:cs="Times New Roman"/>
          <w:b/>
          <w:color w:val="auto"/>
        </w:rPr>
      </w:pPr>
      <w:bookmarkStart w:id="22" w:name="_Toc436070497"/>
      <w:r w:rsidRPr="00113A8F">
        <w:rPr>
          <w:rFonts w:ascii="Times New Roman" w:hAnsi="Times New Roman" w:cs="Times New Roman"/>
          <w:b/>
          <w:color w:val="auto"/>
        </w:rPr>
        <w:t>4</w:t>
      </w:r>
      <w:r w:rsidR="008F6CA9" w:rsidRPr="00113A8F">
        <w:rPr>
          <w:rFonts w:ascii="Times New Roman" w:hAnsi="Times New Roman" w:cs="Times New Roman"/>
          <w:b/>
          <w:color w:val="auto"/>
        </w:rPr>
        <w:t>.2. Организация проверки поступившей информации</w:t>
      </w:r>
      <w:bookmarkEnd w:id="22"/>
      <w:r w:rsidR="00B67F69" w:rsidRPr="00113A8F">
        <w:rPr>
          <w:rFonts w:ascii="Times New Roman" w:hAnsi="Times New Roman" w:cs="Times New Roman"/>
          <w:b/>
          <w:color w:val="auto"/>
        </w:rPr>
        <w:t>.</w:t>
      </w:r>
    </w:p>
    <w:p w14:paraId="661F410E" w14:textId="1977DB83" w:rsidR="008F6CA9" w:rsidRPr="00113A8F" w:rsidRDefault="008F6CA9" w:rsidP="008F6CA9">
      <w:pPr>
        <w:widowControl/>
        <w:ind w:firstLine="567"/>
        <w:jc w:val="both"/>
        <w:rPr>
          <w:sz w:val="26"/>
          <w:szCs w:val="26"/>
          <w:u w:val="single"/>
        </w:rPr>
      </w:pPr>
      <w:r w:rsidRPr="00113A8F">
        <w:rPr>
          <w:sz w:val="26"/>
          <w:szCs w:val="26"/>
        </w:rPr>
        <w:t xml:space="preserve">Информация о несовершеннолетних и семьях, находящихся в </w:t>
      </w:r>
      <w:r w:rsidR="008406F8" w:rsidRPr="00113A8F">
        <w:rPr>
          <w:sz w:val="26"/>
          <w:szCs w:val="26"/>
        </w:rPr>
        <w:t>СОП</w:t>
      </w:r>
      <w:r w:rsidRPr="00113A8F">
        <w:rPr>
          <w:sz w:val="26"/>
          <w:szCs w:val="26"/>
        </w:rPr>
        <w:t>, поступающая в субъект системы профилактики, независимо от того, в какой форме она поступила – устной (по телефону или лично) или письменной, регистрируется специалистом данного</w:t>
      </w:r>
      <w:r w:rsidR="009F3D79" w:rsidRPr="00113A8F">
        <w:rPr>
          <w:sz w:val="26"/>
          <w:szCs w:val="26"/>
        </w:rPr>
        <w:t xml:space="preserve"> субъекта системы профилактики в</w:t>
      </w:r>
      <w:r w:rsidRPr="00113A8F">
        <w:rPr>
          <w:sz w:val="26"/>
          <w:szCs w:val="26"/>
        </w:rPr>
        <w:t xml:space="preserve"> журнале</w:t>
      </w:r>
      <w:r w:rsidR="009F3D79" w:rsidRPr="00113A8F">
        <w:rPr>
          <w:sz w:val="26"/>
          <w:szCs w:val="26"/>
        </w:rPr>
        <w:t xml:space="preserve"> регистрации входящих документов</w:t>
      </w:r>
      <w:r w:rsidRPr="00113A8F">
        <w:rPr>
          <w:sz w:val="26"/>
          <w:szCs w:val="26"/>
        </w:rPr>
        <w:t>.</w:t>
      </w:r>
    </w:p>
    <w:p w14:paraId="580FA1E8" w14:textId="77777777" w:rsidR="008F6CA9" w:rsidRPr="00113A8F" w:rsidRDefault="008F6CA9" w:rsidP="008F6CA9">
      <w:pPr>
        <w:widowControl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Если в сообщении не содержится информация о нахождении несовершеннолетнего в неп</w:t>
      </w:r>
      <w:r w:rsidR="00BE55E1" w:rsidRPr="00113A8F">
        <w:rPr>
          <w:sz w:val="26"/>
          <w:szCs w:val="26"/>
        </w:rPr>
        <w:t>осредственной опасности, однако</w:t>
      </w:r>
      <w:r w:rsidRPr="00113A8F">
        <w:rPr>
          <w:sz w:val="26"/>
          <w:szCs w:val="26"/>
        </w:rPr>
        <w:t xml:space="preserve"> есть основания предполагать, что</w:t>
      </w:r>
      <w:r w:rsidR="009F3D79" w:rsidRPr="00113A8F">
        <w:rPr>
          <w:sz w:val="26"/>
          <w:szCs w:val="26"/>
        </w:rPr>
        <w:t xml:space="preserve"> права</w:t>
      </w:r>
      <w:r w:rsidRPr="00113A8F">
        <w:rPr>
          <w:sz w:val="26"/>
          <w:szCs w:val="26"/>
        </w:rPr>
        <w:t xml:space="preserve"> и законные интересы </w:t>
      </w:r>
      <w:r w:rsidR="009F3D79" w:rsidRPr="00113A8F">
        <w:rPr>
          <w:sz w:val="26"/>
          <w:szCs w:val="26"/>
        </w:rPr>
        <w:t xml:space="preserve">несовершеннолетнего </w:t>
      </w:r>
      <w:r w:rsidRPr="00113A8F">
        <w:rPr>
          <w:sz w:val="26"/>
          <w:szCs w:val="26"/>
        </w:rPr>
        <w:t xml:space="preserve">нарушены, </w:t>
      </w:r>
      <w:r w:rsidR="00BE55E1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то для</w:t>
      </w:r>
      <w:r w:rsidR="009F3D79" w:rsidRPr="00113A8F">
        <w:rPr>
          <w:sz w:val="26"/>
          <w:szCs w:val="26"/>
        </w:rPr>
        <w:t xml:space="preserve"> получения объективных сведений </w:t>
      </w:r>
      <w:r w:rsidRPr="00113A8F">
        <w:rPr>
          <w:sz w:val="26"/>
          <w:szCs w:val="26"/>
        </w:rPr>
        <w:t xml:space="preserve">о ситуации субъект системы профилактики, получивший информацию, </w:t>
      </w:r>
      <w:r w:rsidR="009F3D79" w:rsidRPr="00113A8F">
        <w:rPr>
          <w:sz w:val="26"/>
          <w:szCs w:val="26"/>
        </w:rPr>
        <w:t xml:space="preserve">проводит проверку </w:t>
      </w:r>
      <w:r w:rsidRPr="00113A8F">
        <w:rPr>
          <w:sz w:val="26"/>
          <w:szCs w:val="26"/>
        </w:rPr>
        <w:t>самостоятельно</w:t>
      </w:r>
      <w:r w:rsidR="009F3D79" w:rsidRPr="00113A8F">
        <w:rPr>
          <w:sz w:val="26"/>
          <w:szCs w:val="26"/>
        </w:rPr>
        <w:t xml:space="preserve"> </w:t>
      </w:r>
      <w:r w:rsidR="00BE55E1" w:rsidRPr="00113A8F">
        <w:rPr>
          <w:sz w:val="26"/>
          <w:szCs w:val="26"/>
        </w:rPr>
        <w:br/>
      </w:r>
      <w:r w:rsidR="009F3D79" w:rsidRPr="00113A8F">
        <w:rPr>
          <w:sz w:val="26"/>
          <w:szCs w:val="26"/>
        </w:rPr>
        <w:t xml:space="preserve">в пределах своих полномочий, либо направляет информацию в районную комиссию для организации комплексной проверки с </w:t>
      </w:r>
      <w:r w:rsidRPr="00113A8F">
        <w:rPr>
          <w:sz w:val="26"/>
          <w:szCs w:val="26"/>
        </w:rPr>
        <w:t>привлечением иных субъектов системы профилактики</w:t>
      </w:r>
      <w:r w:rsidR="009F3D79" w:rsidRPr="00113A8F">
        <w:rPr>
          <w:sz w:val="26"/>
          <w:szCs w:val="26"/>
        </w:rPr>
        <w:t>.</w:t>
      </w:r>
      <w:r w:rsidRPr="00113A8F">
        <w:rPr>
          <w:sz w:val="26"/>
          <w:szCs w:val="26"/>
        </w:rPr>
        <w:t xml:space="preserve">  </w:t>
      </w:r>
    </w:p>
    <w:p w14:paraId="6AC329BB" w14:textId="77777777" w:rsidR="008F6CA9" w:rsidRPr="00113A8F" w:rsidRDefault="009F3D7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lastRenderedPageBreak/>
        <w:t>Подтверждение необходимости признания статуса СОП осуществляется                  на основании документов</w:t>
      </w:r>
      <w:r w:rsidR="004C46C6" w:rsidRPr="00113A8F">
        <w:rPr>
          <w:sz w:val="26"/>
          <w:szCs w:val="26"/>
        </w:rPr>
        <w:t>, в том числе</w:t>
      </w:r>
      <w:r w:rsidRPr="00113A8F">
        <w:rPr>
          <w:sz w:val="26"/>
          <w:szCs w:val="26"/>
        </w:rPr>
        <w:t>:</w:t>
      </w:r>
      <w:r w:rsidR="008F6CA9" w:rsidRPr="00113A8F">
        <w:rPr>
          <w:sz w:val="26"/>
          <w:szCs w:val="26"/>
        </w:rPr>
        <w:t xml:space="preserve"> </w:t>
      </w:r>
    </w:p>
    <w:p w14:paraId="5C24CCB7" w14:textId="77777777" w:rsidR="008F6CA9" w:rsidRPr="00113A8F" w:rsidRDefault="008F6CA9" w:rsidP="009F3D7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сведений из образовательной организации, иных организаций, которые посещает несовершеннолетний</w:t>
      </w:r>
      <w:r w:rsidR="009F3D79" w:rsidRPr="00113A8F">
        <w:rPr>
          <w:sz w:val="26"/>
          <w:szCs w:val="26"/>
        </w:rPr>
        <w:t>, в том числе</w:t>
      </w:r>
      <w:r w:rsidR="009F3D79" w:rsidRPr="00113A8F">
        <w:t xml:space="preserve"> </w:t>
      </w:r>
      <w:r w:rsidR="009F3D79" w:rsidRPr="00113A8F">
        <w:rPr>
          <w:sz w:val="26"/>
          <w:szCs w:val="26"/>
        </w:rPr>
        <w:t>для подтверждения степени участия родителей в воспитании, образовании, содержании несовершеннолетнего</w:t>
      </w:r>
      <w:r w:rsidRPr="00113A8F">
        <w:rPr>
          <w:sz w:val="26"/>
          <w:szCs w:val="26"/>
        </w:rPr>
        <w:t>;</w:t>
      </w:r>
    </w:p>
    <w:p w14:paraId="0ACE63E6" w14:textId="77777777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обзорных справок, объяснений, актов обследования жилищно-бытовых </w:t>
      </w:r>
      <w:r w:rsidRPr="00113A8F">
        <w:rPr>
          <w:sz w:val="26"/>
          <w:szCs w:val="26"/>
        </w:rPr>
        <w:br/>
        <w:t xml:space="preserve">и материальных условий семьи; </w:t>
      </w:r>
    </w:p>
    <w:p w14:paraId="2ADB12BF" w14:textId="6DCF50CF" w:rsidR="008F6CA9" w:rsidRPr="00113A8F" w:rsidRDefault="008F6CA9" w:rsidP="008F6CA9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сведений о привлечении к административной и (</w:t>
      </w:r>
      <w:r w:rsidR="004C46C6" w:rsidRPr="00113A8F">
        <w:rPr>
          <w:sz w:val="26"/>
          <w:szCs w:val="26"/>
        </w:rPr>
        <w:t>или) уголовной ответственности.</w:t>
      </w:r>
    </w:p>
    <w:p w14:paraId="316AF8F6" w14:textId="16DC2D06" w:rsidR="008F6CA9" w:rsidRPr="00113A8F" w:rsidRDefault="008F6CA9" w:rsidP="00C0792D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Если сведения указывают на то, что несовершеннолетний и семья </w:t>
      </w:r>
      <w:r w:rsidR="00276EBE">
        <w:rPr>
          <w:sz w:val="26"/>
          <w:szCs w:val="26"/>
        </w:rPr>
        <w:br/>
      </w:r>
      <w:r w:rsidRPr="00113A8F">
        <w:rPr>
          <w:sz w:val="26"/>
          <w:szCs w:val="26"/>
        </w:rPr>
        <w:t xml:space="preserve">относятся к категории находящихся в </w:t>
      </w:r>
      <w:r w:rsidR="008406F8" w:rsidRPr="00113A8F">
        <w:rPr>
          <w:sz w:val="26"/>
          <w:szCs w:val="26"/>
        </w:rPr>
        <w:t>СОП</w:t>
      </w:r>
      <w:r w:rsidRPr="00113A8F">
        <w:rPr>
          <w:sz w:val="26"/>
          <w:szCs w:val="26"/>
        </w:rPr>
        <w:t xml:space="preserve">, субъект системы профилактики, выявивший социально опасное положение, </w:t>
      </w:r>
      <w:r w:rsidR="00D513F5" w:rsidRPr="00113A8F">
        <w:rPr>
          <w:sz w:val="26"/>
          <w:szCs w:val="26"/>
        </w:rPr>
        <w:t>направляет в районную комиссию</w:t>
      </w:r>
      <w:r w:rsidRPr="00113A8F">
        <w:rPr>
          <w:sz w:val="26"/>
          <w:szCs w:val="26"/>
        </w:rPr>
        <w:t xml:space="preserve"> </w:t>
      </w:r>
      <w:r w:rsidR="00D513F5" w:rsidRPr="00113A8F">
        <w:rPr>
          <w:sz w:val="26"/>
          <w:szCs w:val="26"/>
        </w:rPr>
        <w:t>сообщение</w:t>
      </w:r>
      <w:r w:rsidRPr="00113A8F">
        <w:rPr>
          <w:sz w:val="26"/>
          <w:szCs w:val="26"/>
        </w:rPr>
        <w:t xml:space="preserve"> о необходим</w:t>
      </w:r>
      <w:r w:rsidR="00B56E53">
        <w:rPr>
          <w:sz w:val="26"/>
          <w:szCs w:val="26"/>
        </w:rPr>
        <w:t>ости организации ИПР (Приложения</w:t>
      </w:r>
      <w:r w:rsidRPr="00113A8F">
        <w:rPr>
          <w:sz w:val="26"/>
          <w:szCs w:val="26"/>
        </w:rPr>
        <w:t xml:space="preserve"> </w:t>
      </w:r>
      <w:r w:rsidR="00BE55E1" w:rsidRPr="00113A8F">
        <w:rPr>
          <w:sz w:val="26"/>
          <w:szCs w:val="26"/>
        </w:rPr>
        <w:t xml:space="preserve">№ </w:t>
      </w:r>
      <w:r w:rsidR="00D513F5" w:rsidRPr="00113A8F">
        <w:rPr>
          <w:sz w:val="26"/>
          <w:szCs w:val="26"/>
        </w:rPr>
        <w:t>1</w:t>
      </w:r>
      <w:r w:rsidR="00B56E53">
        <w:rPr>
          <w:sz w:val="26"/>
          <w:szCs w:val="26"/>
        </w:rPr>
        <w:t xml:space="preserve">, № 2 </w:t>
      </w:r>
      <w:r w:rsidR="00B56E53">
        <w:rPr>
          <w:sz w:val="26"/>
          <w:szCs w:val="26"/>
        </w:rPr>
        <w:br/>
      </w:r>
      <w:r w:rsidRPr="00113A8F">
        <w:rPr>
          <w:sz w:val="26"/>
          <w:szCs w:val="26"/>
        </w:rPr>
        <w:t>к Методическим рекомендациям)</w:t>
      </w:r>
      <w:r w:rsidR="003A63A1" w:rsidRPr="00113A8F">
        <w:rPr>
          <w:sz w:val="26"/>
          <w:szCs w:val="26"/>
        </w:rPr>
        <w:t>.</w:t>
      </w:r>
      <w:r w:rsidRPr="00113A8F">
        <w:rPr>
          <w:sz w:val="26"/>
          <w:szCs w:val="26"/>
        </w:rPr>
        <w:t xml:space="preserve"> </w:t>
      </w:r>
    </w:p>
    <w:p w14:paraId="5B88F2C4" w14:textId="77777777" w:rsidR="00C0792D" w:rsidRPr="00113A8F" w:rsidRDefault="00C0792D" w:rsidP="00C0792D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В случае обнаружения ситуаций, предусмотренных статьей 9 </w:t>
      </w:r>
      <w:r w:rsidRPr="00113A8F">
        <w:rPr>
          <w:sz w:val="26"/>
          <w:szCs w:val="26"/>
        </w:rPr>
        <w:br/>
        <w:t>Федерального закона № 120-ФЗ, субъект системы профилактики в возможно короткие сроки передает сведения в соответствующий субъект системы профилактики для организации профилактической работы по нормализации ситуации.</w:t>
      </w:r>
    </w:p>
    <w:p w14:paraId="6BB5E548" w14:textId="7DDFC58A" w:rsidR="00C0792D" w:rsidRPr="00113A8F" w:rsidRDefault="00C0792D" w:rsidP="00C0792D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В случае, если факты неблагополучия, нарушения прав, законных интересов несовершеннолетнего не подтвердились, материалы проверки остаются в архиве субъекта системы профилактики, осуществлявшего проверку информации.</w:t>
      </w:r>
    </w:p>
    <w:p w14:paraId="3C29FA63" w14:textId="3F1AE252" w:rsidR="00C0792D" w:rsidRPr="00113A8F" w:rsidRDefault="00C0792D" w:rsidP="00C0792D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Результат проверки поступившей информации о наличии факторов социально опасного положения фиксируется в журнале </w:t>
      </w:r>
      <w:r w:rsidR="00276EBE" w:rsidRPr="00113A8F">
        <w:rPr>
          <w:sz w:val="26"/>
          <w:szCs w:val="26"/>
        </w:rPr>
        <w:t>регистрации входящих документов</w:t>
      </w:r>
      <w:r w:rsidRPr="00113A8F">
        <w:rPr>
          <w:sz w:val="26"/>
          <w:szCs w:val="26"/>
        </w:rPr>
        <w:t>. При этом инициатор сигнала (сообщения) о предполагаемом факторе социально опасного положения информируется о результатах проверки.</w:t>
      </w:r>
    </w:p>
    <w:p w14:paraId="32E966E5" w14:textId="77777777" w:rsidR="00C0792D" w:rsidRPr="00113A8F" w:rsidRDefault="00C0792D" w:rsidP="008F6CA9">
      <w:pPr>
        <w:ind w:firstLine="567"/>
        <w:jc w:val="both"/>
        <w:rPr>
          <w:sz w:val="26"/>
          <w:szCs w:val="26"/>
        </w:rPr>
      </w:pPr>
    </w:p>
    <w:p w14:paraId="2AD33C65" w14:textId="77777777" w:rsidR="00B67F69" w:rsidRPr="00113A8F" w:rsidRDefault="00B67F69" w:rsidP="00564794">
      <w:pPr>
        <w:ind w:firstLine="567"/>
        <w:jc w:val="both"/>
        <w:rPr>
          <w:b/>
          <w:sz w:val="26"/>
          <w:szCs w:val="26"/>
        </w:rPr>
      </w:pPr>
    </w:p>
    <w:p w14:paraId="04C0AFF5" w14:textId="77777777" w:rsidR="00B67F69" w:rsidRPr="00113A8F" w:rsidRDefault="00B67F69" w:rsidP="00AA622C">
      <w:pPr>
        <w:pStyle w:val="ConsPlusNormal"/>
        <w:jc w:val="center"/>
        <w:rPr>
          <w:b/>
          <w:sz w:val="26"/>
          <w:szCs w:val="26"/>
        </w:rPr>
      </w:pPr>
      <w:r w:rsidRPr="00113A8F">
        <w:rPr>
          <w:b/>
          <w:sz w:val="26"/>
          <w:szCs w:val="26"/>
        </w:rPr>
        <w:t>5</w:t>
      </w:r>
      <w:r w:rsidR="007910A2" w:rsidRPr="00113A8F">
        <w:rPr>
          <w:b/>
          <w:sz w:val="26"/>
          <w:szCs w:val="26"/>
        </w:rPr>
        <w:t>. Основания,</w:t>
      </w:r>
      <w:r w:rsidR="00AA622C" w:rsidRPr="00113A8F">
        <w:rPr>
          <w:b/>
          <w:sz w:val="26"/>
          <w:szCs w:val="26"/>
        </w:rPr>
        <w:t xml:space="preserve"> порядок</w:t>
      </w:r>
      <w:r w:rsidR="007910A2" w:rsidRPr="00113A8F">
        <w:rPr>
          <w:b/>
          <w:sz w:val="26"/>
          <w:szCs w:val="26"/>
        </w:rPr>
        <w:t xml:space="preserve"> </w:t>
      </w:r>
      <w:r w:rsidR="00AA622C" w:rsidRPr="00113A8F">
        <w:rPr>
          <w:b/>
          <w:sz w:val="26"/>
          <w:szCs w:val="26"/>
        </w:rPr>
        <w:t xml:space="preserve">признания несовершеннолетних и семей </w:t>
      </w:r>
    </w:p>
    <w:p w14:paraId="6F2B057F" w14:textId="77777777" w:rsidR="00B67F69" w:rsidRPr="00113A8F" w:rsidRDefault="00AA622C" w:rsidP="00AA622C">
      <w:pPr>
        <w:pStyle w:val="ConsPlusNormal"/>
        <w:jc w:val="center"/>
        <w:rPr>
          <w:b/>
          <w:sz w:val="26"/>
          <w:szCs w:val="26"/>
        </w:rPr>
      </w:pPr>
      <w:r w:rsidRPr="00113A8F">
        <w:rPr>
          <w:b/>
          <w:sz w:val="26"/>
          <w:szCs w:val="26"/>
        </w:rPr>
        <w:t xml:space="preserve">находящимися в </w:t>
      </w:r>
      <w:r w:rsidR="00BA3F75" w:rsidRPr="00113A8F">
        <w:rPr>
          <w:b/>
          <w:sz w:val="26"/>
          <w:szCs w:val="26"/>
        </w:rPr>
        <w:t>СОП</w:t>
      </w:r>
      <w:r w:rsidR="007910A2" w:rsidRPr="00113A8F">
        <w:rPr>
          <w:b/>
          <w:sz w:val="26"/>
          <w:szCs w:val="26"/>
        </w:rPr>
        <w:t>, реализация мероприятий ИПР</w:t>
      </w:r>
      <w:r w:rsidR="00B67F69" w:rsidRPr="00113A8F">
        <w:rPr>
          <w:b/>
          <w:sz w:val="26"/>
          <w:szCs w:val="26"/>
        </w:rPr>
        <w:t xml:space="preserve">, </w:t>
      </w:r>
    </w:p>
    <w:p w14:paraId="607EBB84" w14:textId="77777777" w:rsidR="00AA622C" w:rsidRPr="00113A8F" w:rsidRDefault="00B67F69" w:rsidP="00AA622C">
      <w:pPr>
        <w:pStyle w:val="ConsPlusNormal"/>
        <w:jc w:val="center"/>
        <w:rPr>
          <w:b/>
          <w:sz w:val="26"/>
          <w:szCs w:val="26"/>
        </w:rPr>
      </w:pPr>
      <w:r w:rsidRPr="00113A8F">
        <w:rPr>
          <w:b/>
          <w:sz w:val="26"/>
          <w:szCs w:val="26"/>
        </w:rPr>
        <w:t>прекращение проведения ИПР</w:t>
      </w:r>
      <w:r w:rsidR="007910A2" w:rsidRPr="00113A8F">
        <w:rPr>
          <w:b/>
          <w:sz w:val="26"/>
          <w:szCs w:val="26"/>
        </w:rPr>
        <w:t>.</w:t>
      </w:r>
    </w:p>
    <w:p w14:paraId="78ECA3D2" w14:textId="77777777" w:rsidR="00AA622C" w:rsidRPr="00113A8F" w:rsidRDefault="00B67F69" w:rsidP="007B0CEB">
      <w:pPr>
        <w:pStyle w:val="ConsPlusNormal"/>
        <w:ind w:firstLine="567"/>
        <w:jc w:val="center"/>
        <w:rPr>
          <w:b/>
          <w:sz w:val="26"/>
          <w:szCs w:val="26"/>
        </w:rPr>
      </w:pPr>
      <w:r w:rsidRPr="00113A8F">
        <w:rPr>
          <w:b/>
          <w:sz w:val="26"/>
          <w:szCs w:val="26"/>
        </w:rPr>
        <w:t>5</w:t>
      </w:r>
      <w:r w:rsidR="00AA622C" w:rsidRPr="00113A8F">
        <w:rPr>
          <w:b/>
          <w:sz w:val="26"/>
          <w:szCs w:val="26"/>
        </w:rPr>
        <w:t>.1.</w:t>
      </w:r>
      <w:r w:rsidR="00DC6AE0" w:rsidRPr="00113A8F">
        <w:rPr>
          <w:b/>
          <w:sz w:val="26"/>
          <w:szCs w:val="26"/>
        </w:rPr>
        <w:t xml:space="preserve"> </w:t>
      </w:r>
      <w:r w:rsidR="00AA622C" w:rsidRPr="00113A8F">
        <w:rPr>
          <w:b/>
          <w:sz w:val="26"/>
          <w:szCs w:val="26"/>
        </w:rPr>
        <w:t xml:space="preserve">Основания </w:t>
      </w:r>
      <w:r w:rsidR="00BA3F75" w:rsidRPr="00113A8F">
        <w:rPr>
          <w:b/>
          <w:sz w:val="26"/>
          <w:szCs w:val="26"/>
        </w:rPr>
        <w:t xml:space="preserve">признания несовершеннолетних и </w:t>
      </w:r>
      <w:r w:rsidR="00AA622C" w:rsidRPr="00113A8F">
        <w:rPr>
          <w:b/>
          <w:sz w:val="26"/>
          <w:szCs w:val="26"/>
        </w:rPr>
        <w:t xml:space="preserve"> семей </w:t>
      </w:r>
      <w:r w:rsidR="00646205" w:rsidRPr="00113A8F">
        <w:rPr>
          <w:b/>
          <w:sz w:val="26"/>
          <w:szCs w:val="26"/>
        </w:rPr>
        <w:br/>
      </w:r>
      <w:r w:rsidR="00AA622C" w:rsidRPr="00113A8F">
        <w:rPr>
          <w:b/>
          <w:sz w:val="26"/>
          <w:szCs w:val="26"/>
        </w:rPr>
        <w:t xml:space="preserve">находящимися в </w:t>
      </w:r>
      <w:r w:rsidR="00BA3F75" w:rsidRPr="00113A8F">
        <w:rPr>
          <w:b/>
          <w:sz w:val="26"/>
          <w:szCs w:val="26"/>
        </w:rPr>
        <w:t>СОП</w:t>
      </w:r>
      <w:r w:rsidR="00E80601" w:rsidRPr="00113A8F">
        <w:rPr>
          <w:b/>
          <w:sz w:val="26"/>
          <w:szCs w:val="26"/>
        </w:rPr>
        <w:t>.</w:t>
      </w:r>
    </w:p>
    <w:p w14:paraId="2955AC92" w14:textId="25C75CD9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Основания, по которым несовершеннолетний и семья могут быть признаны находящимися в </w:t>
      </w:r>
      <w:r w:rsidR="007A0951" w:rsidRPr="00113A8F">
        <w:rPr>
          <w:sz w:val="26"/>
          <w:szCs w:val="26"/>
        </w:rPr>
        <w:t>СОП</w:t>
      </w:r>
      <w:r w:rsidRPr="00113A8F">
        <w:rPr>
          <w:sz w:val="26"/>
          <w:szCs w:val="26"/>
        </w:rPr>
        <w:t xml:space="preserve">, вытекают из смысла определений </w:t>
      </w:r>
      <w:r w:rsidR="005602A6" w:rsidRPr="00113A8F">
        <w:rPr>
          <w:sz w:val="26"/>
          <w:szCs w:val="26"/>
        </w:rPr>
        <w:t>«</w:t>
      </w:r>
      <w:r w:rsidRPr="00113A8F">
        <w:rPr>
          <w:sz w:val="26"/>
          <w:szCs w:val="26"/>
        </w:rPr>
        <w:t xml:space="preserve">несовершеннолетний, находящийся </w:t>
      </w:r>
      <w:r w:rsidR="007A0951" w:rsidRPr="00113A8F">
        <w:rPr>
          <w:sz w:val="26"/>
          <w:szCs w:val="26"/>
        </w:rPr>
        <w:t>в социально опасном положении</w:t>
      </w:r>
      <w:r w:rsidR="005602A6" w:rsidRPr="00113A8F">
        <w:rPr>
          <w:sz w:val="26"/>
          <w:szCs w:val="26"/>
        </w:rPr>
        <w:t>», «</w:t>
      </w:r>
      <w:r w:rsidRPr="00113A8F">
        <w:rPr>
          <w:sz w:val="26"/>
          <w:szCs w:val="26"/>
        </w:rPr>
        <w:t xml:space="preserve">семья, находящаяся </w:t>
      </w:r>
      <w:r w:rsidR="007A0951" w:rsidRPr="00113A8F">
        <w:rPr>
          <w:sz w:val="26"/>
          <w:szCs w:val="26"/>
        </w:rPr>
        <w:t>в социально опасном положении</w:t>
      </w:r>
      <w:r w:rsidR="005602A6" w:rsidRPr="00113A8F">
        <w:rPr>
          <w:sz w:val="26"/>
          <w:szCs w:val="26"/>
        </w:rPr>
        <w:t>»</w:t>
      </w:r>
      <w:r w:rsidRPr="00113A8F">
        <w:rPr>
          <w:sz w:val="26"/>
          <w:szCs w:val="26"/>
        </w:rPr>
        <w:t>, за</w:t>
      </w:r>
      <w:r w:rsidR="005602A6" w:rsidRPr="00113A8F">
        <w:rPr>
          <w:sz w:val="26"/>
          <w:szCs w:val="26"/>
        </w:rPr>
        <w:t>крепленных в статье 1 Федерального</w:t>
      </w:r>
      <w:r w:rsidRPr="00113A8F">
        <w:rPr>
          <w:sz w:val="26"/>
          <w:szCs w:val="26"/>
        </w:rPr>
        <w:t xml:space="preserve"> закон</w:t>
      </w:r>
      <w:r w:rsidR="005602A6" w:rsidRPr="00113A8F">
        <w:rPr>
          <w:sz w:val="26"/>
          <w:szCs w:val="26"/>
        </w:rPr>
        <w:t>а</w:t>
      </w:r>
      <w:r w:rsidRPr="00113A8F">
        <w:rPr>
          <w:sz w:val="26"/>
          <w:szCs w:val="26"/>
        </w:rPr>
        <w:t xml:space="preserve"> № 120-ФЗ.</w:t>
      </w:r>
    </w:p>
    <w:p w14:paraId="56CA2B7D" w14:textId="69C3F4AA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В связи с этим при признании несовершеннолетних находящимися                                  в </w:t>
      </w:r>
      <w:r w:rsidR="000D3974" w:rsidRPr="00113A8F">
        <w:rPr>
          <w:sz w:val="26"/>
          <w:szCs w:val="26"/>
        </w:rPr>
        <w:t>СОП районные</w:t>
      </w:r>
      <w:r w:rsidRPr="00113A8F">
        <w:rPr>
          <w:sz w:val="26"/>
          <w:szCs w:val="26"/>
        </w:rPr>
        <w:t xml:space="preserve"> комиссии могут опираться на следующие основания</w:t>
      </w:r>
      <w:r w:rsidR="003A63A1" w:rsidRPr="00113A8F">
        <w:rPr>
          <w:sz w:val="26"/>
          <w:szCs w:val="26"/>
        </w:rPr>
        <w:t>:</w:t>
      </w:r>
    </w:p>
    <w:p w14:paraId="24F33B12" w14:textId="77777777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1. </w:t>
      </w:r>
      <w:r w:rsidR="009F378D" w:rsidRPr="00113A8F">
        <w:rPr>
          <w:sz w:val="26"/>
          <w:szCs w:val="26"/>
        </w:rPr>
        <w:t>Н</w:t>
      </w:r>
      <w:r w:rsidRPr="00113A8F">
        <w:rPr>
          <w:sz w:val="26"/>
          <w:szCs w:val="26"/>
        </w:rPr>
        <w:t xml:space="preserve">ахождение несовершеннолетнего в обстановке, представляющей опасность (угрозу) для его жизни или здоровья в связи с отсутствием контроля </w:t>
      </w:r>
      <w:r w:rsidR="009F378D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</w:t>
      </w:r>
      <w:r w:rsidR="009F378D" w:rsidRPr="00113A8F">
        <w:rPr>
          <w:sz w:val="26"/>
          <w:szCs w:val="26"/>
        </w:rPr>
        <w:t>льства и (или) места пребывания.</w:t>
      </w:r>
    </w:p>
    <w:p w14:paraId="222DE128" w14:textId="77777777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2. </w:t>
      </w:r>
      <w:r w:rsidR="009F378D" w:rsidRPr="00113A8F">
        <w:rPr>
          <w:sz w:val="26"/>
          <w:szCs w:val="26"/>
        </w:rPr>
        <w:t>Н</w:t>
      </w:r>
      <w:r w:rsidRPr="00113A8F">
        <w:rPr>
          <w:sz w:val="26"/>
          <w:szCs w:val="26"/>
        </w:rPr>
        <w:t xml:space="preserve">ахождение несовершеннолетнего в обстановке, не отвечающей требованиям к его воспитанию или содержанию в связи с отсутствием контроля </w:t>
      </w:r>
      <w:r w:rsidR="009F378D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 xml:space="preserve">за его поведением вследствие неисполнения или ненадлежащего исполнения </w:t>
      </w:r>
      <w:r w:rsidRPr="00113A8F">
        <w:rPr>
          <w:sz w:val="26"/>
          <w:szCs w:val="26"/>
        </w:rPr>
        <w:lastRenderedPageBreak/>
        <w:t>обязанностей по его воспитанию, обучению и (или) содержанию со стороны родителей или иных законных представителей либо должностных лиц, либо в связи с отсутствием у него места жите</w:t>
      </w:r>
      <w:r w:rsidR="009F378D" w:rsidRPr="00113A8F">
        <w:rPr>
          <w:sz w:val="26"/>
          <w:szCs w:val="26"/>
        </w:rPr>
        <w:t>льства и (или) места пребывания.</w:t>
      </w:r>
    </w:p>
    <w:p w14:paraId="5523772C" w14:textId="77777777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С учетом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                                в условиях, когда пр</w:t>
      </w:r>
      <w:r w:rsidR="000761DD" w:rsidRPr="00113A8F">
        <w:rPr>
          <w:sz w:val="26"/>
          <w:szCs w:val="26"/>
        </w:rPr>
        <w:t>ичиняется вред его физическому,</w:t>
      </w:r>
      <w:r w:rsidRPr="00113A8F">
        <w:rPr>
          <w:sz w:val="26"/>
          <w:szCs w:val="26"/>
        </w:rPr>
        <w:t xml:space="preserve"> психическому здоровью                      и нравственному развитию.</w:t>
      </w:r>
    </w:p>
    <w:p w14:paraId="4C9FC34D" w14:textId="4935F41F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3. </w:t>
      </w:r>
      <w:r w:rsidR="009F378D" w:rsidRPr="00113A8F">
        <w:rPr>
          <w:sz w:val="26"/>
          <w:szCs w:val="26"/>
        </w:rPr>
        <w:t>С</w:t>
      </w:r>
      <w:r w:rsidRPr="00113A8F">
        <w:rPr>
          <w:sz w:val="26"/>
          <w:szCs w:val="26"/>
        </w:rPr>
        <w:t xml:space="preserve">овершение несовершеннолетним правонарушения. В данном случае </w:t>
      </w:r>
      <w:r w:rsidR="009F378D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под правонарушением понимается как преступление, так и административное правонарушение</w:t>
      </w:r>
      <w:r w:rsidR="00B42ECE" w:rsidRPr="00113A8F">
        <w:rPr>
          <w:sz w:val="26"/>
          <w:szCs w:val="26"/>
        </w:rPr>
        <w:t>, в том числе и в отношении лиц, не достигших возраста уголовной и административной ответственности</w:t>
      </w:r>
      <w:r w:rsidR="003A63A1" w:rsidRPr="00113A8F">
        <w:rPr>
          <w:sz w:val="26"/>
          <w:szCs w:val="26"/>
        </w:rPr>
        <w:t xml:space="preserve"> (п</w:t>
      </w:r>
      <w:r w:rsidRPr="00113A8F">
        <w:rPr>
          <w:sz w:val="26"/>
          <w:szCs w:val="26"/>
        </w:rPr>
        <w:t xml:space="preserve">реступлением в соответствии с частью 1 статьи 14 </w:t>
      </w:r>
      <w:r w:rsidR="009F378D" w:rsidRPr="00113A8F">
        <w:rPr>
          <w:sz w:val="26"/>
          <w:szCs w:val="26"/>
        </w:rPr>
        <w:t>УК РФ</w:t>
      </w:r>
      <w:r w:rsidRPr="00113A8F">
        <w:rPr>
          <w:sz w:val="26"/>
          <w:szCs w:val="26"/>
        </w:rPr>
        <w:t xml:space="preserve"> признается виновно совершенное общественно опасное деяние, запрещенное </w:t>
      </w:r>
      <w:r w:rsidR="007A0951" w:rsidRPr="00113A8F">
        <w:rPr>
          <w:sz w:val="26"/>
          <w:szCs w:val="26"/>
        </w:rPr>
        <w:t>УК РФ</w:t>
      </w:r>
      <w:r w:rsidRPr="00113A8F">
        <w:rPr>
          <w:sz w:val="26"/>
          <w:szCs w:val="26"/>
        </w:rPr>
        <w:t xml:space="preserve"> под угрозой наказания</w:t>
      </w:r>
      <w:r w:rsidR="003A63A1" w:rsidRPr="00113A8F">
        <w:rPr>
          <w:sz w:val="26"/>
          <w:szCs w:val="26"/>
        </w:rPr>
        <w:t>; а</w:t>
      </w:r>
      <w:r w:rsidRPr="00113A8F">
        <w:rPr>
          <w:sz w:val="26"/>
          <w:szCs w:val="26"/>
        </w:rPr>
        <w:t xml:space="preserve">дминистративным правонарушением в соответствии с частью 1 статьи 2.1 КоАП РФ признается </w:t>
      </w:r>
      <w:r w:rsidR="000761DD" w:rsidRPr="00113A8F">
        <w:rPr>
          <w:sz w:val="26"/>
          <w:szCs w:val="26"/>
        </w:rPr>
        <w:t xml:space="preserve">противоправное, виновное действие (бездействие) физического или юридического лица, за которое </w:t>
      </w:r>
      <w:r w:rsidR="003E4047" w:rsidRPr="00113A8F">
        <w:rPr>
          <w:sz w:val="26"/>
          <w:szCs w:val="26"/>
        </w:rPr>
        <w:t>КоАП РФ</w:t>
      </w:r>
      <w:r w:rsidR="000761DD" w:rsidRPr="00113A8F">
        <w:rPr>
          <w:sz w:val="26"/>
          <w:szCs w:val="26"/>
        </w:rPr>
        <w:t xml:space="preserve"> или законами субъектов Российской Федерации об административных правонарушениях установлена административная </w:t>
      </w:r>
      <w:r w:rsidR="003E4047" w:rsidRPr="00113A8F">
        <w:rPr>
          <w:sz w:val="26"/>
          <w:szCs w:val="26"/>
        </w:rPr>
        <w:t>о</w:t>
      </w:r>
      <w:r w:rsidR="000761DD" w:rsidRPr="00113A8F">
        <w:rPr>
          <w:sz w:val="26"/>
          <w:szCs w:val="26"/>
        </w:rPr>
        <w:t>тветственность</w:t>
      </w:r>
      <w:r w:rsidR="003E4047" w:rsidRPr="00113A8F">
        <w:rPr>
          <w:sz w:val="26"/>
          <w:szCs w:val="26"/>
        </w:rPr>
        <w:t>).</w:t>
      </w:r>
    </w:p>
    <w:p w14:paraId="2CBC1CBE" w14:textId="14388D16" w:rsidR="00A527F4" w:rsidRPr="00113A8F" w:rsidRDefault="003A63A1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4. </w:t>
      </w:r>
      <w:r w:rsidR="003E4047" w:rsidRPr="00113A8F">
        <w:rPr>
          <w:sz w:val="26"/>
          <w:szCs w:val="26"/>
        </w:rPr>
        <w:t>С</w:t>
      </w:r>
      <w:r w:rsidR="00A527F4" w:rsidRPr="00113A8F">
        <w:rPr>
          <w:sz w:val="26"/>
          <w:szCs w:val="26"/>
        </w:rPr>
        <w:t>овершение несовершеннолетним антиобщественного действия.</w:t>
      </w:r>
      <w:r w:rsidR="007A0951" w:rsidRPr="00113A8F">
        <w:rPr>
          <w:sz w:val="26"/>
          <w:szCs w:val="26"/>
        </w:rPr>
        <w:t xml:space="preserve"> </w:t>
      </w:r>
      <w:r w:rsidR="007A0951" w:rsidRPr="00113A8F">
        <w:rPr>
          <w:sz w:val="26"/>
          <w:szCs w:val="26"/>
        </w:rPr>
        <w:br/>
      </w:r>
      <w:r w:rsidR="00A527F4" w:rsidRPr="00113A8F">
        <w:rPr>
          <w:sz w:val="26"/>
          <w:szCs w:val="26"/>
        </w:rPr>
        <w:t>В соотв</w:t>
      </w:r>
      <w:r w:rsidR="003E4047" w:rsidRPr="00113A8F">
        <w:rPr>
          <w:sz w:val="26"/>
          <w:szCs w:val="26"/>
        </w:rPr>
        <w:t>етствии со статьей 1 Федерального</w:t>
      </w:r>
      <w:r w:rsidR="00A527F4" w:rsidRPr="00113A8F">
        <w:rPr>
          <w:sz w:val="26"/>
          <w:szCs w:val="26"/>
        </w:rPr>
        <w:t xml:space="preserve"> закон</w:t>
      </w:r>
      <w:r w:rsidR="003E4047" w:rsidRPr="00113A8F">
        <w:rPr>
          <w:sz w:val="26"/>
          <w:szCs w:val="26"/>
        </w:rPr>
        <w:t>а</w:t>
      </w:r>
      <w:r w:rsidR="00A527F4" w:rsidRPr="00113A8F">
        <w:rPr>
          <w:sz w:val="26"/>
          <w:szCs w:val="26"/>
        </w:rPr>
        <w:t xml:space="preserve"> № 120-ФЗ                                             </w:t>
      </w:r>
      <w:r w:rsidR="003E4047" w:rsidRPr="00113A8F">
        <w:rPr>
          <w:sz w:val="26"/>
          <w:szCs w:val="26"/>
        </w:rPr>
        <w:t xml:space="preserve">антиобщественными </w:t>
      </w:r>
      <w:r w:rsidR="000761DD" w:rsidRPr="00113A8F">
        <w:rPr>
          <w:sz w:val="26"/>
          <w:szCs w:val="26"/>
        </w:rPr>
        <w:t>действия</w:t>
      </w:r>
      <w:r w:rsidR="003E4047" w:rsidRPr="00113A8F">
        <w:rPr>
          <w:sz w:val="26"/>
          <w:szCs w:val="26"/>
        </w:rPr>
        <w:t>ми несовершеннолетнего</w:t>
      </w:r>
      <w:r w:rsidR="000761DD" w:rsidRPr="00113A8F">
        <w:rPr>
          <w:sz w:val="26"/>
          <w:szCs w:val="26"/>
        </w:rPr>
        <w:t xml:space="preserve"> </w:t>
      </w:r>
      <w:r w:rsidR="003E4047" w:rsidRPr="00113A8F">
        <w:rPr>
          <w:sz w:val="26"/>
          <w:szCs w:val="26"/>
        </w:rPr>
        <w:t xml:space="preserve">являются действия, </w:t>
      </w:r>
      <w:r w:rsidR="000761DD" w:rsidRPr="00113A8F">
        <w:rPr>
          <w:sz w:val="26"/>
          <w:szCs w:val="26"/>
        </w:rPr>
        <w:t xml:space="preserve">выражающиеся в систематическом употреблении наркотических средств, психотропных и (или) одурманивающих веществ, алкогольной </w:t>
      </w:r>
      <w:r w:rsidR="00926BF0" w:rsidRPr="00113A8F">
        <w:rPr>
          <w:sz w:val="26"/>
          <w:szCs w:val="26"/>
        </w:rPr>
        <w:t xml:space="preserve">                                          </w:t>
      </w:r>
      <w:r w:rsidR="000761DD" w:rsidRPr="00113A8F">
        <w:rPr>
          <w:sz w:val="26"/>
          <w:szCs w:val="26"/>
        </w:rPr>
        <w:t xml:space="preserve">и спиртосодержащей продукции, занятии проституцией, бродяжничеством </w:t>
      </w:r>
      <w:r w:rsidR="00926BF0" w:rsidRPr="00113A8F">
        <w:rPr>
          <w:sz w:val="26"/>
          <w:szCs w:val="26"/>
        </w:rPr>
        <w:t xml:space="preserve">                   </w:t>
      </w:r>
      <w:r w:rsidR="000761DD" w:rsidRPr="00113A8F">
        <w:rPr>
          <w:sz w:val="26"/>
          <w:szCs w:val="26"/>
        </w:rPr>
        <w:t>или попрошайничеством, а также иные действия, нарушающие права и законные интересы других лиц</w:t>
      </w:r>
      <w:r w:rsidR="00A527F4" w:rsidRPr="00113A8F">
        <w:rPr>
          <w:sz w:val="26"/>
          <w:szCs w:val="26"/>
        </w:rPr>
        <w:t>.</w:t>
      </w:r>
    </w:p>
    <w:p w14:paraId="47A7708D" w14:textId="77777777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При признании семей находящимися в </w:t>
      </w:r>
      <w:r w:rsidR="00B42ECE" w:rsidRPr="00113A8F">
        <w:rPr>
          <w:sz w:val="26"/>
          <w:szCs w:val="26"/>
        </w:rPr>
        <w:t>СОП</w:t>
      </w:r>
      <w:r w:rsidRPr="00113A8F">
        <w:rPr>
          <w:sz w:val="26"/>
          <w:szCs w:val="26"/>
        </w:rPr>
        <w:t xml:space="preserve"> </w:t>
      </w:r>
      <w:r w:rsidR="000761DD" w:rsidRPr="00113A8F">
        <w:rPr>
          <w:sz w:val="26"/>
          <w:szCs w:val="26"/>
        </w:rPr>
        <w:t xml:space="preserve">районные </w:t>
      </w:r>
      <w:r w:rsidRPr="00113A8F">
        <w:rPr>
          <w:sz w:val="26"/>
          <w:szCs w:val="26"/>
        </w:rPr>
        <w:t>комиссии могут руководст</w:t>
      </w:r>
      <w:r w:rsidR="00BA3F75" w:rsidRPr="00113A8F">
        <w:rPr>
          <w:sz w:val="26"/>
          <w:szCs w:val="26"/>
        </w:rPr>
        <w:t>воваться следующими основаниями:</w:t>
      </w:r>
    </w:p>
    <w:p w14:paraId="7D95AEA8" w14:textId="77777777" w:rsidR="00A527F4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1. </w:t>
      </w:r>
      <w:r w:rsidR="003E4047" w:rsidRPr="00113A8F">
        <w:rPr>
          <w:sz w:val="26"/>
          <w:szCs w:val="26"/>
        </w:rPr>
        <w:t>Н</w:t>
      </w:r>
      <w:r w:rsidRPr="00113A8F">
        <w:rPr>
          <w:sz w:val="26"/>
          <w:szCs w:val="26"/>
        </w:rPr>
        <w:t xml:space="preserve">аличие в семье ребенка (детей), признанного находящимся в </w:t>
      </w:r>
      <w:r w:rsidR="00BA3F75" w:rsidRPr="00113A8F">
        <w:rPr>
          <w:sz w:val="26"/>
          <w:szCs w:val="26"/>
        </w:rPr>
        <w:t>СОП</w:t>
      </w:r>
      <w:r w:rsidR="003E4047" w:rsidRPr="00113A8F">
        <w:rPr>
          <w:sz w:val="26"/>
          <w:szCs w:val="26"/>
        </w:rPr>
        <w:t>.</w:t>
      </w:r>
    </w:p>
    <w:p w14:paraId="15408A86" w14:textId="377E1D9A" w:rsidR="000B7BDA" w:rsidRPr="00113A8F" w:rsidRDefault="00A527F4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2. </w:t>
      </w:r>
      <w:r w:rsidR="003E4047" w:rsidRPr="00113A8F">
        <w:rPr>
          <w:sz w:val="26"/>
          <w:szCs w:val="26"/>
        </w:rPr>
        <w:t>П</w:t>
      </w:r>
      <w:r w:rsidRPr="00113A8F">
        <w:rPr>
          <w:sz w:val="26"/>
          <w:szCs w:val="26"/>
        </w:rPr>
        <w:t xml:space="preserve">ривлечение родителя </w:t>
      </w:r>
      <w:r w:rsidR="003E4047" w:rsidRPr="00113A8F">
        <w:rPr>
          <w:sz w:val="26"/>
          <w:szCs w:val="26"/>
        </w:rPr>
        <w:t>(</w:t>
      </w:r>
      <w:r w:rsidRPr="00113A8F">
        <w:rPr>
          <w:sz w:val="26"/>
          <w:szCs w:val="26"/>
        </w:rPr>
        <w:t>законного представителя</w:t>
      </w:r>
      <w:r w:rsidR="003E4047" w:rsidRPr="00113A8F">
        <w:rPr>
          <w:sz w:val="26"/>
          <w:szCs w:val="26"/>
        </w:rPr>
        <w:t>)</w:t>
      </w:r>
      <w:r w:rsidRPr="00113A8F">
        <w:rPr>
          <w:sz w:val="26"/>
          <w:szCs w:val="26"/>
        </w:rPr>
        <w:t xml:space="preserve"> несовершеннолетнего </w:t>
      </w:r>
      <w:r w:rsidR="00277AEA" w:rsidRPr="00113A8F">
        <w:rPr>
          <w:sz w:val="26"/>
          <w:szCs w:val="26"/>
        </w:rPr>
        <w:t xml:space="preserve">                </w:t>
      </w:r>
      <w:r w:rsidRPr="00113A8F">
        <w:rPr>
          <w:sz w:val="26"/>
          <w:szCs w:val="26"/>
        </w:rPr>
        <w:t>к административной ответственности</w:t>
      </w:r>
      <w:r w:rsidR="00BA3F75" w:rsidRPr="00113A8F">
        <w:rPr>
          <w:sz w:val="26"/>
          <w:szCs w:val="26"/>
        </w:rPr>
        <w:t>, в том числе за правонарушения</w:t>
      </w:r>
      <w:r w:rsidR="007A0951" w:rsidRPr="00113A8F">
        <w:rPr>
          <w:sz w:val="26"/>
          <w:szCs w:val="26"/>
        </w:rPr>
        <w:t xml:space="preserve">, </w:t>
      </w:r>
      <w:r w:rsidR="003A63A1" w:rsidRPr="00113A8F">
        <w:rPr>
          <w:sz w:val="26"/>
          <w:szCs w:val="26"/>
        </w:rPr>
        <w:t xml:space="preserve"> </w:t>
      </w:r>
      <w:r w:rsidR="003C56C3">
        <w:rPr>
          <w:sz w:val="26"/>
          <w:szCs w:val="26"/>
        </w:rPr>
        <w:t>предусмотренные статьей</w:t>
      </w:r>
      <w:r w:rsidR="00BA3F75" w:rsidRPr="00113A8F">
        <w:rPr>
          <w:sz w:val="26"/>
          <w:szCs w:val="26"/>
        </w:rPr>
        <w:t xml:space="preserve"> 5.35</w:t>
      </w:r>
      <w:r w:rsidR="003E4047" w:rsidRPr="00113A8F">
        <w:rPr>
          <w:sz w:val="26"/>
          <w:szCs w:val="26"/>
        </w:rPr>
        <w:t xml:space="preserve"> КоАП РФ</w:t>
      </w:r>
      <w:r w:rsidR="000B7BDA" w:rsidRPr="00113A8F">
        <w:rPr>
          <w:sz w:val="26"/>
          <w:szCs w:val="26"/>
        </w:rPr>
        <w:t>.</w:t>
      </w:r>
    </w:p>
    <w:p w14:paraId="0DC68757" w14:textId="15B10B83" w:rsidR="003A63A1" w:rsidRPr="00113A8F" w:rsidRDefault="003A63A1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3.</w:t>
      </w:r>
      <w:r w:rsidR="00BA3F75" w:rsidRPr="00113A8F">
        <w:rPr>
          <w:sz w:val="26"/>
          <w:szCs w:val="26"/>
        </w:rPr>
        <w:t xml:space="preserve"> </w:t>
      </w:r>
      <w:r w:rsidR="003E4047" w:rsidRPr="00113A8F">
        <w:rPr>
          <w:sz w:val="26"/>
          <w:szCs w:val="26"/>
        </w:rPr>
        <w:t>П</w:t>
      </w:r>
      <w:r w:rsidRPr="00113A8F">
        <w:rPr>
          <w:sz w:val="26"/>
          <w:szCs w:val="26"/>
        </w:rPr>
        <w:t>ривлечение родителя</w:t>
      </w:r>
      <w:r w:rsidR="003C56C3">
        <w:rPr>
          <w:sz w:val="26"/>
          <w:szCs w:val="26"/>
        </w:rPr>
        <w:t xml:space="preserve"> </w:t>
      </w:r>
      <w:r w:rsidR="003C56C3" w:rsidRPr="00113A8F">
        <w:rPr>
          <w:sz w:val="26"/>
          <w:szCs w:val="26"/>
        </w:rPr>
        <w:t xml:space="preserve">(законного представителя) </w:t>
      </w:r>
      <w:r w:rsidRPr="00113A8F">
        <w:rPr>
          <w:sz w:val="26"/>
          <w:szCs w:val="26"/>
        </w:rPr>
        <w:t>несовершеннолетнего                   к уголовной отв</w:t>
      </w:r>
      <w:r w:rsidR="003C56C3">
        <w:rPr>
          <w:sz w:val="26"/>
          <w:szCs w:val="26"/>
        </w:rPr>
        <w:t>етственности, в том числе по статье</w:t>
      </w:r>
      <w:r w:rsidRPr="00113A8F">
        <w:rPr>
          <w:sz w:val="26"/>
          <w:szCs w:val="26"/>
        </w:rPr>
        <w:t xml:space="preserve"> 156 УК РФ</w:t>
      </w:r>
      <w:r w:rsidR="007A0951" w:rsidRPr="00113A8F">
        <w:rPr>
          <w:sz w:val="26"/>
          <w:szCs w:val="26"/>
        </w:rPr>
        <w:t>.</w:t>
      </w:r>
    </w:p>
    <w:p w14:paraId="1442DC77" w14:textId="77777777" w:rsidR="00A527F4" w:rsidRDefault="003A63A1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4</w:t>
      </w:r>
      <w:r w:rsidR="00A527F4" w:rsidRPr="00113A8F">
        <w:rPr>
          <w:sz w:val="26"/>
          <w:szCs w:val="26"/>
        </w:rPr>
        <w:t xml:space="preserve">. </w:t>
      </w:r>
      <w:r w:rsidR="003E4047" w:rsidRPr="00113A8F">
        <w:rPr>
          <w:sz w:val="26"/>
          <w:szCs w:val="26"/>
        </w:rPr>
        <w:t>Совершение родителем</w:t>
      </w:r>
      <w:r w:rsidR="00A527F4" w:rsidRPr="00113A8F">
        <w:rPr>
          <w:sz w:val="26"/>
          <w:szCs w:val="26"/>
        </w:rPr>
        <w:t xml:space="preserve"> </w:t>
      </w:r>
      <w:r w:rsidR="003E4047" w:rsidRPr="00113A8F">
        <w:rPr>
          <w:sz w:val="26"/>
          <w:szCs w:val="26"/>
        </w:rPr>
        <w:t>(</w:t>
      </w:r>
      <w:r w:rsidR="00A527F4" w:rsidRPr="00113A8F">
        <w:rPr>
          <w:sz w:val="26"/>
          <w:szCs w:val="26"/>
        </w:rPr>
        <w:t>законным представителем</w:t>
      </w:r>
      <w:r w:rsidR="003E4047" w:rsidRPr="00113A8F">
        <w:rPr>
          <w:sz w:val="26"/>
          <w:szCs w:val="26"/>
        </w:rPr>
        <w:t>)</w:t>
      </w:r>
      <w:r w:rsidR="00A527F4" w:rsidRPr="00113A8F">
        <w:rPr>
          <w:sz w:val="26"/>
          <w:szCs w:val="26"/>
        </w:rPr>
        <w:t xml:space="preserve"> несовершеннолетнего действий, которые могут отрицат</w:t>
      </w:r>
      <w:r w:rsidR="00BA3F75" w:rsidRPr="00113A8F">
        <w:rPr>
          <w:sz w:val="26"/>
          <w:szCs w:val="26"/>
        </w:rPr>
        <w:t>ельно повлиять на его поведение</w:t>
      </w:r>
      <w:r w:rsidRPr="00113A8F">
        <w:rPr>
          <w:sz w:val="26"/>
          <w:szCs w:val="26"/>
        </w:rPr>
        <w:t>.</w:t>
      </w:r>
    </w:p>
    <w:p w14:paraId="38651208" w14:textId="18719CF8" w:rsidR="00826375" w:rsidRPr="00113A8F" w:rsidRDefault="00826375" w:rsidP="00C455D7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5. Родители, ранее лишенные родительских прав.</w:t>
      </w:r>
    </w:p>
    <w:p w14:paraId="64107C1F" w14:textId="77777777" w:rsidR="00AA622C" w:rsidRPr="00113A8F" w:rsidRDefault="00AA622C" w:rsidP="00C455D7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Все вышеприведенные основания как признания несовершеннолетнего находящимся в </w:t>
      </w:r>
      <w:r w:rsidR="00BA3F75" w:rsidRPr="00113A8F">
        <w:rPr>
          <w:sz w:val="26"/>
          <w:szCs w:val="26"/>
        </w:rPr>
        <w:t>СОП</w:t>
      </w:r>
      <w:r w:rsidR="003E4047" w:rsidRPr="00113A8F">
        <w:rPr>
          <w:sz w:val="26"/>
          <w:szCs w:val="26"/>
        </w:rPr>
        <w:t>, так и признания семьи</w:t>
      </w:r>
      <w:r w:rsidRPr="00113A8F">
        <w:rPr>
          <w:sz w:val="26"/>
          <w:szCs w:val="26"/>
        </w:rPr>
        <w:t xml:space="preserve"> находящейся в </w:t>
      </w:r>
      <w:r w:rsidR="00BA3F75" w:rsidRPr="00113A8F">
        <w:rPr>
          <w:sz w:val="26"/>
          <w:szCs w:val="26"/>
        </w:rPr>
        <w:t>СОП</w:t>
      </w:r>
      <w:r w:rsidR="00646205" w:rsidRPr="00113A8F">
        <w:rPr>
          <w:sz w:val="26"/>
          <w:szCs w:val="26"/>
        </w:rPr>
        <w:t>,</w:t>
      </w:r>
      <w:r w:rsidRPr="00113A8F">
        <w:rPr>
          <w:sz w:val="26"/>
          <w:szCs w:val="26"/>
        </w:rPr>
        <w:t xml:space="preserve"> подлежат выяснению </w:t>
      </w:r>
      <w:r w:rsidR="00341CFB" w:rsidRPr="00113A8F">
        <w:rPr>
          <w:sz w:val="26"/>
          <w:szCs w:val="26"/>
        </w:rPr>
        <w:t>и подтверждаются документально.</w:t>
      </w:r>
    </w:p>
    <w:p w14:paraId="6776A89F" w14:textId="77777777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Основанием для проведения ИПР в отношении несовершеннолетних, </w:t>
      </w:r>
      <w:r w:rsidR="003E4047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их родителей или иных законных представителей, перечисленных в статье 5 Федерального закона № 120-ФЗ, является один из следующих документов:</w:t>
      </w:r>
    </w:p>
    <w:p w14:paraId="4E2FC32A" w14:textId="30FC182D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заявление несовершеннолетнего либо его родителей </w:t>
      </w:r>
      <w:r w:rsidR="003C56C3">
        <w:rPr>
          <w:sz w:val="26"/>
          <w:szCs w:val="26"/>
        </w:rPr>
        <w:t>(</w:t>
      </w:r>
      <w:r w:rsidRPr="00113A8F">
        <w:rPr>
          <w:sz w:val="26"/>
          <w:szCs w:val="26"/>
        </w:rPr>
        <w:t>законных представителей</w:t>
      </w:r>
      <w:r w:rsidR="003C56C3">
        <w:rPr>
          <w:sz w:val="26"/>
          <w:szCs w:val="26"/>
        </w:rPr>
        <w:t>)</w:t>
      </w:r>
      <w:r w:rsidRPr="00113A8F">
        <w:rPr>
          <w:sz w:val="26"/>
          <w:szCs w:val="26"/>
        </w:rPr>
        <w:t xml:space="preserve"> об оказании им помощи по вопросам, входящим в компетенцию органов и учреждений системы профилактики;</w:t>
      </w:r>
    </w:p>
    <w:p w14:paraId="195EEF36" w14:textId="043CE3E3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приговор, определение или решение суда;</w:t>
      </w:r>
    </w:p>
    <w:p w14:paraId="6A0BB2FF" w14:textId="720F9639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постановление районной комиссии, прокурора, руководителя следственного </w:t>
      </w:r>
      <w:r w:rsidRPr="00113A8F">
        <w:rPr>
          <w:sz w:val="26"/>
          <w:szCs w:val="26"/>
        </w:rPr>
        <w:lastRenderedPageBreak/>
        <w:t>органа, следователя, органа дознания или начальника органа внутренних дел;</w:t>
      </w:r>
    </w:p>
    <w:p w14:paraId="5DDECC4F" w14:textId="5534F165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документы, определенные Федеральным законом № 120-ФЗ, как основания помещения несовершеннолетних в учреждения системы профилактики безнадзорности и правонарушений несовершеннолетних;</w:t>
      </w:r>
    </w:p>
    <w:p w14:paraId="4750CD36" w14:textId="3E45B67F" w:rsidR="00F04FFC" w:rsidRPr="00113A8F" w:rsidRDefault="00F53818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сообщение</w:t>
      </w:r>
      <w:r w:rsidR="00F04FFC" w:rsidRPr="00113A8F">
        <w:rPr>
          <w:sz w:val="26"/>
          <w:szCs w:val="26"/>
        </w:rPr>
        <w:t>, утвержденное руководителем органа или учреждения системы профилактики безнадзорности и правонарушений несовершеннолетних,                                по результатам проведенной проверки жалоб, заявлений или других сообщений.</w:t>
      </w:r>
    </w:p>
    <w:p w14:paraId="01DD7AA5" w14:textId="77777777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ИПР может носить как ведомственный, так и комплексный характер.</w:t>
      </w:r>
    </w:p>
    <w:p w14:paraId="28B6C03E" w14:textId="77777777" w:rsidR="00F04FFC" w:rsidRPr="00113A8F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Ведомственная ИПР осуществляется с категориями лиц, указанных в </w:t>
      </w:r>
      <w:hyperlink r:id="rId7" w:history="1">
        <w:r w:rsidRPr="00113A8F">
          <w:rPr>
            <w:rStyle w:val="af"/>
            <w:color w:val="auto"/>
            <w:sz w:val="26"/>
            <w:szCs w:val="26"/>
            <w:u w:val="none"/>
          </w:rPr>
          <w:t>статье</w:t>
        </w:r>
      </w:hyperlink>
      <w:r w:rsidRPr="00113A8F">
        <w:rPr>
          <w:sz w:val="26"/>
          <w:szCs w:val="26"/>
        </w:rPr>
        <w:t xml:space="preserve"> 5 Федерального закона № 120-ФЗ, отдельно взятым органом или учреждением системы профилактики</w:t>
      </w:r>
      <w:r w:rsidRPr="00113A8F">
        <w:t xml:space="preserve"> </w:t>
      </w:r>
      <w:r w:rsidRPr="00113A8F">
        <w:rPr>
          <w:sz w:val="26"/>
          <w:szCs w:val="26"/>
        </w:rPr>
        <w:t xml:space="preserve">в рамках его компетенции на основании нормативных правовых актов, регулирующих сферу деятельности данного органа </w:t>
      </w:r>
      <w:r w:rsidR="003E4047" w:rsidRPr="00113A8F">
        <w:rPr>
          <w:sz w:val="26"/>
          <w:szCs w:val="26"/>
        </w:rPr>
        <w:br/>
      </w:r>
      <w:r w:rsidRPr="00113A8F">
        <w:rPr>
          <w:sz w:val="26"/>
          <w:szCs w:val="26"/>
        </w:rPr>
        <w:t>или учреждения.</w:t>
      </w:r>
    </w:p>
    <w:p w14:paraId="05F9DC20" w14:textId="52383151" w:rsidR="00F04FFC" w:rsidRDefault="00F04FFC" w:rsidP="00F04FFC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Комплексная индивидуальная профилактическая работа представляет собой комплекс мероприятий, отражающих согласованные действия двух и более органов                                         и учреждений системы профилактики, направленные на своевременное </w:t>
      </w:r>
      <w:r w:rsidR="003C56C3">
        <w:rPr>
          <w:sz w:val="26"/>
          <w:szCs w:val="26"/>
        </w:rPr>
        <w:br/>
      </w:r>
      <w:r w:rsidRPr="00113A8F">
        <w:rPr>
          <w:sz w:val="26"/>
          <w:szCs w:val="26"/>
        </w:rPr>
        <w:t>выявление несовершеннолетних и семей, находящихся в СОП, социальную, социально-педагогическую реабилитацию несовершеннолетних и семей, находящихся в СОП, которые реализуются на основании постановлений районных комиссий, планов ИПР, утверждаемых постановлениями районных комиссий.</w:t>
      </w:r>
    </w:p>
    <w:p w14:paraId="0D394B67" w14:textId="791110DF" w:rsidR="00232243" w:rsidRDefault="00232243" w:rsidP="00232243">
      <w:pPr>
        <w:ind w:firstLine="567"/>
        <w:jc w:val="both"/>
        <w:rPr>
          <w:sz w:val="26"/>
          <w:szCs w:val="26"/>
        </w:rPr>
      </w:pPr>
      <w:r w:rsidRPr="007910A2">
        <w:rPr>
          <w:sz w:val="26"/>
          <w:szCs w:val="26"/>
        </w:rPr>
        <w:t>При районных комиссиях могут быть созданы</w:t>
      </w:r>
      <w:r w:rsidRPr="007910A2">
        <w:t xml:space="preserve"> </w:t>
      </w:r>
      <w:r w:rsidRPr="007910A2">
        <w:rPr>
          <w:sz w:val="26"/>
          <w:szCs w:val="26"/>
        </w:rPr>
        <w:t>и действовать</w:t>
      </w:r>
      <w:r w:rsidRPr="007910A2">
        <w:t xml:space="preserve"> </w:t>
      </w:r>
      <w:r w:rsidRPr="007910A2">
        <w:rPr>
          <w:sz w:val="26"/>
          <w:szCs w:val="26"/>
        </w:rPr>
        <w:t xml:space="preserve">в рамках организации по данному направлению деятельности Экспертные советы </w:t>
      </w:r>
      <w:r>
        <w:rPr>
          <w:sz w:val="26"/>
          <w:szCs w:val="26"/>
        </w:rPr>
        <w:t xml:space="preserve">                                             </w:t>
      </w:r>
      <w:r w:rsidRPr="007910A2">
        <w:rPr>
          <w:sz w:val="26"/>
          <w:szCs w:val="26"/>
        </w:rPr>
        <w:t>или Межведомственные рабочие группы, состав которых утверждается постановлением районной комиссии.</w:t>
      </w:r>
      <w:r>
        <w:rPr>
          <w:sz w:val="26"/>
          <w:szCs w:val="26"/>
        </w:rPr>
        <w:t xml:space="preserve"> </w:t>
      </w:r>
    </w:p>
    <w:p w14:paraId="08E43D73" w14:textId="77777777" w:rsidR="00D87CBD" w:rsidRPr="00113A8F" w:rsidRDefault="00D87CBD" w:rsidP="003E4047">
      <w:pPr>
        <w:pStyle w:val="ConsPlusNormal"/>
        <w:jc w:val="center"/>
        <w:rPr>
          <w:b/>
          <w:sz w:val="26"/>
          <w:szCs w:val="26"/>
        </w:rPr>
      </w:pPr>
    </w:p>
    <w:p w14:paraId="5D7E7AAF" w14:textId="23F1A8C4" w:rsidR="00AA622C" w:rsidRPr="00113A8F" w:rsidRDefault="00B67F69" w:rsidP="003E4047">
      <w:pPr>
        <w:pStyle w:val="ConsPlusNormal"/>
        <w:jc w:val="center"/>
        <w:rPr>
          <w:b/>
          <w:sz w:val="26"/>
          <w:szCs w:val="26"/>
        </w:rPr>
      </w:pPr>
      <w:r w:rsidRPr="00113A8F">
        <w:rPr>
          <w:b/>
          <w:sz w:val="26"/>
          <w:szCs w:val="26"/>
        </w:rPr>
        <w:t>5</w:t>
      </w:r>
      <w:r w:rsidR="00AA622C" w:rsidRPr="00113A8F">
        <w:rPr>
          <w:b/>
          <w:sz w:val="26"/>
          <w:szCs w:val="26"/>
        </w:rPr>
        <w:t xml:space="preserve">.2. Порядок признания несовершеннолетних и семей </w:t>
      </w:r>
      <w:r w:rsidR="00646205" w:rsidRPr="00113A8F">
        <w:rPr>
          <w:b/>
          <w:sz w:val="26"/>
          <w:szCs w:val="26"/>
        </w:rPr>
        <w:br/>
      </w:r>
      <w:r w:rsidR="00AA622C" w:rsidRPr="00113A8F">
        <w:rPr>
          <w:b/>
          <w:sz w:val="26"/>
          <w:szCs w:val="26"/>
        </w:rPr>
        <w:t>находящимися в социально опасном положении</w:t>
      </w:r>
      <w:r w:rsidR="00E80601" w:rsidRPr="00113A8F">
        <w:rPr>
          <w:b/>
          <w:sz w:val="26"/>
          <w:szCs w:val="26"/>
        </w:rPr>
        <w:t>.</w:t>
      </w:r>
    </w:p>
    <w:p w14:paraId="58357B37" w14:textId="77777777" w:rsidR="003A63A1" w:rsidRPr="00113A8F" w:rsidRDefault="003A63A1" w:rsidP="003A63A1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В соответствии с пунктом 17 Примерного положения решения районной комиссии принимаются большинством голосов присутствующих на заседании членов районной комиссии</w:t>
      </w:r>
      <w:r w:rsidR="00865818" w:rsidRPr="00113A8F">
        <w:rPr>
          <w:sz w:val="26"/>
          <w:szCs w:val="26"/>
        </w:rPr>
        <w:t>, в том числе по вопросам, связанны</w:t>
      </w:r>
      <w:r w:rsidR="003E4047" w:rsidRPr="00113A8F">
        <w:rPr>
          <w:sz w:val="26"/>
          <w:szCs w:val="26"/>
        </w:rPr>
        <w:t>м</w:t>
      </w:r>
      <w:r w:rsidR="00865818" w:rsidRPr="00113A8F">
        <w:rPr>
          <w:sz w:val="26"/>
          <w:szCs w:val="26"/>
        </w:rPr>
        <w:t xml:space="preserve"> со статусом СОП</w:t>
      </w:r>
      <w:r w:rsidRPr="00113A8F">
        <w:rPr>
          <w:sz w:val="26"/>
          <w:szCs w:val="26"/>
        </w:rPr>
        <w:t xml:space="preserve">. </w:t>
      </w:r>
    </w:p>
    <w:p w14:paraId="16C4DF8C" w14:textId="77777777" w:rsidR="00865818" w:rsidRPr="00113A8F" w:rsidRDefault="007910A2" w:rsidP="00865818">
      <w:pPr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Районная</w:t>
      </w:r>
      <w:r w:rsidR="003A63A1" w:rsidRPr="00113A8F">
        <w:rPr>
          <w:sz w:val="26"/>
          <w:szCs w:val="26"/>
        </w:rPr>
        <w:t xml:space="preserve"> комисси</w:t>
      </w:r>
      <w:r w:rsidRPr="00113A8F">
        <w:rPr>
          <w:sz w:val="26"/>
          <w:szCs w:val="26"/>
        </w:rPr>
        <w:t>я</w:t>
      </w:r>
      <w:r w:rsidR="003A63A1" w:rsidRPr="00113A8F">
        <w:rPr>
          <w:sz w:val="26"/>
          <w:szCs w:val="26"/>
        </w:rPr>
        <w:t xml:space="preserve"> принима</w:t>
      </w:r>
      <w:r w:rsidRPr="00113A8F">
        <w:rPr>
          <w:sz w:val="26"/>
          <w:szCs w:val="26"/>
        </w:rPr>
        <w:t>е</w:t>
      </w:r>
      <w:r w:rsidR="003A63A1" w:rsidRPr="00113A8F">
        <w:rPr>
          <w:sz w:val="26"/>
          <w:szCs w:val="26"/>
        </w:rPr>
        <w:t>т решения</w:t>
      </w:r>
      <w:r w:rsidR="00865818" w:rsidRPr="00113A8F">
        <w:rPr>
          <w:sz w:val="26"/>
          <w:szCs w:val="26"/>
        </w:rPr>
        <w:t xml:space="preserve"> в виде постановления </w:t>
      </w:r>
      <w:r w:rsidR="003A63A1" w:rsidRPr="00113A8F">
        <w:rPr>
          <w:sz w:val="26"/>
          <w:szCs w:val="26"/>
        </w:rPr>
        <w:t>о признании несовершеннолетних</w:t>
      </w:r>
      <w:r w:rsidR="00865818" w:rsidRPr="00113A8F">
        <w:rPr>
          <w:sz w:val="26"/>
          <w:szCs w:val="26"/>
        </w:rPr>
        <w:t xml:space="preserve"> </w:t>
      </w:r>
      <w:r w:rsidR="003A63A1" w:rsidRPr="00113A8F">
        <w:rPr>
          <w:sz w:val="26"/>
          <w:szCs w:val="26"/>
        </w:rPr>
        <w:t>и семей находящимися в СОП</w:t>
      </w:r>
      <w:r w:rsidR="007025BB" w:rsidRPr="00113A8F">
        <w:rPr>
          <w:sz w:val="26"/>
          <w:szCs w:val="26"/>
        </w:rPr>
        <w:t>.</w:t>
      </w:r>
    </w:p>
    <w:p w14:paraId="19C0CD49" w14:textId="50A6AC29" w:rsidR="007025BB" w:rsidRPr="00113A8F" w:rsidRDefault="007025BB" w:rsidP="007025B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Сведения о несовершеннолетних и семьях, признанных находящимися                             в СОП, вносятся в электронный журнал учета лиц вышеуказанной категории (Приложение </w:t>
      </w:r>
      <w:r w:rsidR="00DB0C30">
        <w:rPr>
          <w:sz w:val="26"/>
          <w:szCs w:val="26"/>
        </w:rPr>
        <w:t xml:space="preserve">№ </w:t>
      </w:r>
      <w:r w:rsidR="00981ABA">
        <w:rPr>
          <w:sz w:val="26"/>
          <w:szCs w:val="26"/>
        </w:rPr>
        <w:t>3</w:t>
      </w:r>
      <w:r w:rsidRPr="00113A8F">
        <w:rPr>
          <w:sz w:val="26"/>
          <w:szCs w:val="26"/>
        </w:rPr>
        <w:t xml:space="preserve"> к Методическим рекомендациям).</w:t>
      </w:r>
    </w:p>
    <w:p w14:paraId="149031AE" w14:textId="77777777" w:rsidR="003E4047" w:rsidRPr="00113A8F" w:rsidRDefault="007025BB" w:rsidP="003E40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Районная комиссия в постановлении:</w:t>
      </w:r>
    </w:p>
    <w:p w14:paraId="563B9785" w14:textId="15FEB9E6" w:rsidR="00A14488" w:rsidRPr="00113A8F" w:rsidRDefault="003E4047" w:rsidP="003E40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1. </w:t>
      </w:r>
      <w:r w:rsidR="00A14488" w:rsidRPr="00113A8F">
        <w:rPr>
          <w:sz w:val="26"/>
          <w:szCs w:val="26"/>
        </w:rPr>
        <w:t xml:space="preserve">Назначает ответственного субъекта за </w:t>
      </w:r>
      <w:r w:rsidR="00C71766" w:rsidRPr="00113A8F">
        <w:rPr>
          <w:sz w:val="26"/>
          <w:szCs w:val="26"/>
        </w:rPr>
        <w:t xml:space="preserve">разработку и </w:t>
      </w:r>
      <w:r w:rsidR="00A14488" w:rsidRPr="00113A8F">
        <w:rPr>
          <w:sz w:val="26"/>
          <w:szCs w:val="26"/>
        </w:rPr>
        <w:t>реализацию плана ИПР.</w:t>
      </w:r>
    </w:p>
    <w:p w14:paraId="7ACE909D" w14:textId="2E5637E3" w:rsidR="003E4047" w:rsidRPr="00113A8F" w:rsidRDefault="00A14488" w:rsidP="003E40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2. </w:t>
      </w:r>
      <w:r w:rsidR="003E4047" w:rsidRPr="00113A8F">
        <w:rPr>
          <w:sz w:val="26"/>
          <w:szCs w:val="26"/>
        </w:rPr>
        <w:t>О</w:t>
      </w:r>
      <w:r w:rsidR="00865818" w:rsidRPr="00113A8F">
        <w:rPr>
          <w:sz w:val="26"/>
          <w:szCs w:val="26"/>
        </w:rPr>
        <w:t>пределя</w:t>
      </w:r>
      <w:r w:rsidR="007910A2" w:rsidRPr="00113A8F">
        <w:rPr>
          <w:sz w:val="26"/>
          <w:szCs w:val="26"/>
        </w:rPr>
        <w:t>е</w:t>
      </w:r>
      <w:r w:rsidR="00865818" w:rsidRPr="00113A8F">
        <w:rPr>
          <w:sz w:val="26"/>
          <w:szCs w:val="26"/>
        </w:rPr>
        <w:t xml:space="preserve">т субъекты системы профилактики, участвующие </w:t>
      </w:r>
      <w:r w:rsidR="007910A2" w:rsidRPr="00113A8F">
        <w:rPr>
          <w:sz w:val="26"/>
          <w:szCs w:val="26"/>
        </w:rPr>
        <w:t xml:space="preserve">                             </w:t>
      </w:r>
      <w:r w:rsidR="00865818" w:rsidRPr="00113A8F">
        <w:rPr>
          <w:sz w:val="26"/>
          <w:szCs w:val="26"/>
        </w:rPr>
        <w:t>в разработке и реализации плана ИПР</w:t>
      </w:r>
      <w:r w:rsidR="003E4047" w:rsidRPr="00113A8F">
        <w:rPr>
          <w:sz w:val="26"/>
          <w:szCs w:val="26"/>
        </w:rPr>
        <w:t>.</w:t>
      </w:r>
    </w:p>
    <w:p w14:paraId="3C187C9F" w14:textId="50C8C864" w:rsidR="003E4047" w:rsidRPr="00113A8F" w:rsidRDefault="003E4047" w:rsidP="003E40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3. О</w:t>
      </w:r>
      <w:r w:rsidR="00865818" w:rsidRPr="00113A8F">
        <w:rPr>
          <w:sz w:val="26"/>
          <w:szCs w:val="26"/>
        </w:rPr>
        <w:t>пределяет срок предоставления</w:t>
      </w:r>
      <w:r w:rsidR="007910A2" w:rsidRPr="00113A8F">
        <w:t xml:space="preserve"> </w:t>
      </w:r>
      <w:r w:rsidR="007910A2" w:rsidRPr="00113A8F">
        <w:rPr>
          <w:sz w:val="26"/>
          <w:szCs w:val="26"/>
        </w:rPr>
        <w:t>ответственному субъекту</w:t>
      </w:r>
      <w:r w:rsidR="00865818" w:rsidRPr="00113A8F">
        <w:rPr>
          <w:sz w:val="26"/>
          <w:szCs w:val="26"/>
        </w:rPr>
        <w:t xml:space="preserve"> от иных субъектов</w:t>
      </w:r>
      <w:r w:rsidRPr="00113A8F">
        <w:rPr>
          <w:sz w:val="26"/>
          <w:szCs w:val="26"/>
        </w:rPr>
        <w:t xml:space="preserve"> системы профилактики</w:t>
      </w:r>
      <w:r w:rsidR="00865818" w:rsidRPr="00113A8F">
        <w:rPr>
          <w:sz w:val="26"/>
          <w:szCs w:val="26"/>
        </w:rPr>
        <w:t xml:space="preserve">, </w:t>
      </w:r>
      <w:r w:rsidR="007910A2" w:rsidRPr="00113A8F">
        <w:rPr>
          <w:sz w:val="26"/>
          <w:szCs w:val="26"/>
        </w:rPr>
        <w:t xml:space="preserve">указанных в постановлении, </w:t>
      </w:r>
      <w:r w:rsidR="00865818" w:rsidRPr="00113A8F">
        <w:rPr>
          <w:sz w:val="26"/>
          <w:szCs w:val="26"/>
        </w:rPr>
        <w:t xml:space="preserve">предложений </w:t>
      </w:r>
      <w:r w:rsidRPr="00113A8F">
        <w:rPr>
          <w:sz w:val="26"/>
          <w:szCs w:val="26"/>
        </w:rPr>
        <w:br/>
      </w:r>
      <w:r w:rsidR="00865818" w:rsidRPr="00113A8F">
        <w:rPr>
          <w:sz w:val="26"/>
          <w:szCs w:val="26"/>
        </w:rPr>
        <w:t>в план ИПР</w:t>
      </w:r>
      <w:r w:rsidR="00865818" w:rsidRPr="00113A8F">
        <w:t xml:space="preserve"> </w:t>
      </w:r>
      <w:r w:rsidR="00865818" w:rsidRPr="00113A8F">
        <w:rPr>
          <w:sz w:val="26"/>
          <w:szCs w:val="26"/>
        </w:rPr>
        <w:t>в виде</w:t>
      </w:r>
      <w:r w:rsidR="00865818" w:rsidRPr="00113A8F">
        <w:t xml:space="preserve"> </w:t>
      </w:r>
      <w:r w:rsidR="00865818" w:rsidRPr="00113A8F">
        <w:rPr>
          <w:sz w:val="26"/>
          <w:szCs w:val="26"/>
        </w:rPr>
        <w:t>конкретной даты, либо срока до 10</w:t>
      </w:r>
      <w:r w:rsidR="003C56C3">
        <w:rPr>
          <w:sz w:val="26"/>
          <w:szCs w:val="26"/>
        </w:rPr>
        <w:t xml:space="preserve"> рабочих</w:t>
      </w:r>
      <w:r w:rsidR="00865818" w:rsidRPr="00113A8F">
        <w:rPr>
          <w:sz w:val="26"/>
          <w:szCs w:val="26"/>
        </w:rPr>
        <w:t xml:space="preserve"> дней</w:t>
      </w:r>
      <w:r w:rsidRPr="00113A8F">
        <w:rPr>
          <w:sz w:val="26"/>
          <w:szCs w:val="26"/>
        </w:rPr>
        <w:t>.</w:t>
      </w:r>
    </w:p>
    <w:p w14:paraId="1271A599" w14:textId="78AB38FF" w:rsidR="007910A2" w:rsidRPr="00113A8F" w:rsidRDefault="003E4047" w:rsidP="003E4047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>4. Н</w:t>
      </w:r>
      <w:r w:rsidR="00865818" w:rsidRPr="00113A8F">
        <w:rPr>
          <w:sz w:val="26"/>
          <w:szCs w:val="26"/>
        </w:rPr>
        <w:t>азнача</w:t>
      </w:r>
      <w:r w:rsidR="007910A2" w:rsidRPr="00113A8F">
        <w:rPr>
          <w:sz w:val="26"/>
          <w:szCs w:val="26"/>
        </w:rPr>
        <w:t>ет</w:t>
      </w:r>
      <w:r w:rsidR="00865818" w:rsidRPr="00113A8F">
        <w:rPr>
          <w:sz w:val="26"/>
          <w:szCs w:val="26"/>
        </w:rPr>
        <w:t xml:space="preserve"> конкретную дату, либо срок до 5 </w:t>
      </w:r>
      <w:r w:rsidR="003C56C3">
        <w:rPr>
          <w:sz w:val="26"/>
          <w:szCs w:val="26"/>
        </w:rPr>
        <w:t xml:space="preserve">рабочих </w:t>
      </w:r>
      <w:r w:rsidR="00865818" w:rsidRPr="00113A8F">
        <w:rPr>
          <w:sz w:val="26"/>
          <w:szCs w:val="26"/>
        </w:rPr>
        <w:t>дней предоставления</w:t>
      </w:r>
      <w:r w:rsidR="007910A2" w:rsidRPr="00113A8F">
        <w:rPr>
          <w:sz w:val="26"/>
          <w:szCs w:val="26"/>
        </w:rPr>
        <w:t xml:space="preserve"> ответственным субъект</w:t>
      </w:r>
      <w:r w:rsidR="00D87CBD" w:rsidRPr="00113A8F">
        <w:rPr>
          <w:sz w:val="26"/>
          <w:szCs w:val="26"/>
        </w:rPr>
        <w:t>о</w:t>
      </w:r>
      <w:r w:rsidR="007910A2" w:rsidRPr="00113A8F">
        <w:rPr>
          <w:sz w:val="26"/>
          <w:szCs w:val="26"/>
        </w:rPr>
        <w:t>м</w:t>
      </w:r>
      <w:r w:rsidR="00865818" w:rsidRPr="00113A8F">
        <w:rPr>
          <w:sz w:val="26"/>
          <w:szCs w:val="26"/>
        </w:rPr>
        <w:t xml:space="preserve"> в районную комиссию</w:t>
      </w:r>
      <w:r w:rsidR="00865818" w:rsidRPr="00113A8F">
        <w:t xml:space="preserve"> </w:t>
      </w:r>
      <w:r w:rsidR="007910A2" w:rsidRPr="00113A8F">
        <w:rPr>
          <w:sz w:val="26"/>
          <w:szCs w:val="26"/>
        </w:rPr>
        <w:t>для утверждения</w:t>
      </w:r>
      <w:r w:rsidR="007910A2" w:rsidRPr="00113A8F">
        <w:t xml:space="preserve"> </w:t>
      </w:r>
      <w:r w:rsidR="007910A2" w:rsidRPr="00113A8F">
        <w:rPr>
          <w:sz w:val="26"/>
          <w:szCs w:val="26"/>
        </w:rPr>
        <w:t xml:space="preserve">проекта </w:t>
      </w:r>
      <w:r w:rsidR="00C71766" w:rsidRPr="00113A8F">
        <w:rPr>
          <w:sz w:val="26"/>
          <w:szCs w:val="26"/>
        </w:rPr>
        <w:br/>
      </w:r>
      <w:r w:rsidR="007910A2" w:rsidRPr="00113A8F">
        <w:rPr>
          <w:sz w:val="26"/>
          <w:szCs w:val="26"/>
        </w:rPr>
        <w:t>плана ИПР</w:t>
      </w:r>
      <w:r w:rsidR="007025BB" w:rsidRPr="00113A8F">
        <w:rPr>
          <w:sz w:val="26"/>
          <w:szCs w:val="26"/>
        </w:rPr>
        <w:t>.</w:t>
      </w:r>
    </w:p>
    <w:p w14:paraId="4FA16E9A" w14:textId="136D248F" w:rsidR="00352E45" w:rsidRPr="000B7BDA" w:rsidRDefault="00352E45" w:rsidP="004436D6">
      <w:pPr>
        <w:pStyle w:val="ConsPlusNormal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Решение о признании несовершеннолетнего и семьи находящимися </w:t>
      </w:r>
      <w:r w:rsidRPr="000B7BDA">
        <w:rPr>
          <w:sz w:val="26"/>
          <w:szCs w:val="26"/>
        </w:rPr>
        <w:br/>
        <w:t xml:space="preserve">в СОП принимается районной комиссией в форме постановления </w:t>
      </w:r>
      <w:r w:rsidRPr="000B7BDA">
        <w:rPr>
          <w:sz w:val="26"/>
          <w:szCs w:val="26"/>
        </w:rPr>
        <w:br/>
        <w:t xml:space="preserve">в соответствии с пунктом </w:t>
      </w:r>
      <w:r w:rsidR="004436D6" w:rsidRPr="000B7BDA">
        <w:rPr>
          <w:sz w:val="26"/>
          <w:szCs w:val="26"/>
        </w:rPr>
        <w:t>19</w:t>
      </w:r>
      <w:r w:rsidRPr="000B7BDA">
        <w:rPr>
          <w:sz w:val="26"/>
          <w:szCs w:val="26"/>
        </w:rPr>
        <w:t xml:space="preserve"> П</w:t>
      </w:r>
      <w:r w:rsidR="004436D6" w:rsidRPr="000B7BDA">
        <w:rPr>
          <w:sz w:val="26"/>
          <w:szCs w:val="26"/>
        </w:rPr>
        <w:t>римерного п</w:t>
      </w:r>
      <w:r w:rsidRPr="000B7BDA">
        <w:rPr>
          <w:sz w:val="26"/>
          <w:szCs w:val="26"/>
        </w:rPr>
        <w:t xml:space="preserve">оложения, в котором указываются </w:t>
      </w:r>
      <w:r w:rsidRPr="000B7BDA">
        <w:rPr>
          <w:sz w:val="26"/>
          <w:szCs w:val="26"/>
        </w:rPr>
        <w:lastRenderedPageBreak/>
        <w:t xml:space="preserve">название районной комиссии, дата, время и место проведения заседания районной комиссии; состав районной комиссии, рассматривающей дело; сведения об иных лицах, присутствующих на заседании районной комиссии; содержание рассматриваемого вопроса; выявленные по рассматриваемому вопросу нарушения прав и законных интересов несовершеннолетних (при их наличии); сведения </w:t>
      </w:r>
      <w:r w:rsidR="004436D6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 xml:space="preserve">о выявленных причинах и условиях, послуживших основанием для признания </w:t>
      </w:r>
      <w:r w:rsidR="004436D6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>в СОП</w:t>
      </w:r>
      <w:r w:rsidR="004436D6" w:rsidRPr="000B7BDA">
        <w:rPr>
          <w:sz w:val="26"/>
          <w:szCs w:val="26"/>
        </w:rPr>
        <w:t>;</w:t>
      </w:r>
      <w:r w:rsidRPr="000B7BDA">
        <w:rPr>
          <w:sz w:val="26"/>
          <w:szCs w:val="26"/>
        </w:rPr>
        <w:t xml:space="preserve"> </w:t>
      </w:r>
      <w:r w:rsidR="004436D6" w:rsidRPr="000B7BDA">
        <w:rPr>
          <w:sz w:val="26"/>
          <w:szCs w:val="26"/>
        </w:rPr>
        <w:t xml:space="preserve">решение, принятое по рассматриваемому вопросу; меры, направленные </w:t>
      </w:r>
      <w:r w:rsidR="004436D6" w:rsidRPr="000B7BDA">
        <w:rPr>
          <w:sz w:val="26"/>
          <w:szCs w:val="26"/>
        </w:rPr>
        <w:br/>
        <w:t>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 сроки, в течение которых должны быть приняты соответствующие меры.</w:t>
      </w:r>
      <w:r w:rsidR="005859DD" w:rsidRPr="000B7BDA">
        <w:rPr>
          <w:sz w:val="26"/>
          <w:szCs w:val="26"/>
        </w:rPr>
        <w:t xml:space="preserve"> В постановлении о признании несовершеннолетнего и семьи находящимися в СОП также указывается возможность его обжалования в </w:t>
      </w:r>
      <w:r w:rsidR="00E1641D" w:rsidRPr="000B7BDA">
        <w:rPr>
          <w:sz w:val="26"/>
          <w:szCs w:val="26"/>
        </w:rPr>
        <w:t>судебном порядке.</w:t>
      </w:r>
    </w:p>
    <w:p w14:paraId="6CEA4CE2" w14:textId="77777777" w:rsidR="007F0855" w:rsidRDefault="007F0855" w:rsidP="007F0855">
      <w:pPr>
        <w:pStyle w:val="ConsPlusNormal"/>
        <w:ind w:firstLine="567"/>
        <w:jc w:val="both"/>
        <w:rPr>
          <w:sz w:val="26"/>
          <w:szCs w:val="26"/>
        </w:rPr>
      </w:pPr>
      <w:r w:rsidRPr="00113A8F">
        <w:rPr>
          <w:sz w:val="26"/>
          <w:szCs w:val="26"/>
        </w:rPr>
        <w:t xml:space="preserve">При определении субъектов системы профилактики, участвующих </w:t>
      </w:r>
      <w:r w:rsidRPr="00113A8F">
        <w:rPr>
          <w:sz w:val="26"/>
          <w:szCs w:val="26"/>
        </w:rPr>
        <w:br/>
        <w:t xml:space="preserve">в разработке и реализации плана ИПР, необходимо исходить из причин и условий, которые послужили основанием для признания несовершеннолетнего и семьи </w:t>
      </w:r>
      <w:r w:rsidRPr="00113A8F">
        <w:rPr>
          <w:sz w:val="26"/>
          <w:szCs w:val="26"/>
        </w:rPr>
        <w:br/>
        <w:t>в СОП, организовывать ИПР с семьями, направленную на решение конкретных проблем, потребностей каждой семьи, с учетом индивидуальных обстоятельств семей и несовершеннолетних.</w:t>
      </w:r>
    </w:p>
    <w:p w14:paraId="739465FF" w14:textId="2598451D" w:rsidR="007F0855" w:rsidRDefault="007F0855" w:rsidP="007F0855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признании семей находящимися в СОП районным комиссиям целесообразно рассматривать вопрос о назначении ответственным субъектом учреждения социального обслуживания. </w:t>
      </w:r>
    </w:p>
    <w:p w14:paraId="5A142D95" w14:textId="1901EFE0" w:rsidR="00352E45" w:rsidRDefault="00352E45" w:rsidP="00352E45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Районная комиссия в соответствии с пунктом 4 части 2 статьи 9 Федерального закона № 120-ФЗ незамедлительно направляет в отдел социальной защиты населения администрации района копии постановлений о признании семей находящимися в СОП.</w:t>
      </w:r>
    </w:p>
    <w:p w14:paraId="4AAD359E" w14:textId="232B270E" w:rsidR="007F0855" w:rsidRDefault="007F0855" w:rsidP="00352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установлении фактов злоупотребления алкоголь</w:t>
      </w:r>
      <w:r w:rsidR="00B5026D">
        <w:rPr>
          <w:sz w:val="26"/>
          <w:szCs w:val="26"/>
        </w:rPr>
        <w:t xml:space="preserve">ной продукцией </w:t>
      </w:r>
      <w:r w:rsidR="00B5026D">
        <w:rPr>
          <w:sz w:val="26"/>
          <w:szCs w:val="26"/>
        </w:rPr>
        <w:br/>
        <w:t xml:space="preserve">или употребления </w:t>
      </w:r>
      <w:r>
        <w:rPr>
          <w:sz w:val="26"/>
          <w:szCs w:val="26"/>
        </w:rPr>
        <w:t xml:space="preserve">наркотических средств </w:t>
      </w:r>
      <w:r w:rsidR="00B5026D">
        <w:rPr>
          <w:sz w:val="26"/>
          <w:szCs w:val="26"/>
        </w:rPr>
        <w:t>несовершеннолетними, родителями  (</w:t>
      </w:r>
      <w:r>
        <w:rPr>
          <w:sz w:val="26"/>
          <w:szCs w:val="26"/>
        </w:rPr>
        <w:t>законными представителями</w:t>
      </w:r>
      <w:r w:rsidR="00B5026D">
        <w:rPr>
          <w:sz w:val="26"/>
          <w:szCs w:val="26"/>
        </w:rPr>
        <w:t>) включать в план ИПР</w:t>
      </w:r>
      <w:r>
        <w:rPr>
          <w:sz w:val="26"/>
          <w:szCs w:val="26"/>
        </w:rPr>
        <w:t xml:space="preserve"> диспансерно-поликлинические отделения Санкт-Петербургского государственного бюджетного учреждения здравоохранения </w:t>
      </w:r>
      <w:r w:rsidR="00B5026D">
        <w:rPr>
          <w:sz w:val="26"/>
          <w:szCs w:val="26"/>
        </w:rPr>
        <w:t xml:space="preserve">«Городская наркологическая больница» </w:t>
      </w:r>
      <w:r w:rsidR="00B5026D">
        <w:rPr>
          <w:sz w:val="26"/>
          <w:szCs w:val="26"/>
        </w:rPr>
        <w:br/>
      </w:r>
      <w:r>
        <w:rPr>
          <w:sz w:val="26"/>
          <w:szCs w:val="26"/>
        </w:rPr>
        <w:t>и, при необходимости, социально ориентированные некоммерческие организации.</w:t>
      </w:r>
    </w:p>
    <w:p w14:paraId="05D55726" w14:textId="00DE7FB9" w:rsidR="007C7A0D" w:rsidRDefault="007C7A0D" w:rsidP="00352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признании в СОП семей, имеющих новорожденных и детей </w:t>
      </w:r>
      <w:r>
        <w:rPr>
          <w:sz w:val="26"/>
          <w:szCs w:val="26"/>
        </w:rPr>
        <w:br/>
        <w:t>раннего возраста, включать в план ИПР детские поликлинические отделения медицинских организаций.</w:t>
      </w:r>
    </w:p>
    <w:p w14:paraId="4938177E" w14:textId="0DCE435B" w:rsidR="00D32890" w:rsidRDefault="00D32890" w:rsidP="00352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признании </w:t>
      </w:r>
      <w:r w:rsidR="00B5026D">
        <w:rPr>
          <w:sz w:val="26"/>
          <w:szCs w:val="26"/>
        </w:rPr>
        <w:t>в СОП семей, имеющих несовершеннолетних детей, посещающих дошкольные</w:t>
      </w:r>
      <w:r w:rsidR="008A6713">
        <w:rPr>
          <w:sz w:val="26"/>
          <w:szCs w:val="26"/>
        </w:rPr>
        <w:t>,</w:t>
      </w:r>
      <w:r w:rsidR="00B5026D">
        <w:rPr>
          <w:sz w:val="26"/>
          <w:szCs w:val="26"/>
        </w:rPr>
        <w:t xml:space="preserve"> образовательные</w:t>
      </w:r>
      <w:r w:rsidR="008A6713">
        <w:rPr>
          <w:sz w:val="26"/>
          <w:szCs w:val="26"/>
        </w:rPr>
        <w:t xml:space="preserve"> и профессиональные образовательные</w:t>
      </w:r>
      <w:r w:rsidR="00B5026D">
        <w:rPr>
          <w:sz w:val="26"/>
          <w:szCs w:val="26"/>
        </w:rPr>
        <w:t xml:space="preserve"> учреждения, и </w:t>
      </w:r>
      <w:r>
        <w:rPr>
          <w:sz w:val="26"/>
          <w:szCs w:val="26"/>
        </w:rPr>
        <w:t>несовершеннолетних обучающи</w:t>
      </w:r>
      <w:r w:rsidR="00B5026D">
        <w:rPr>
          <w:sz w:val="26"/>
          <w:szCs w:val="26"/>
        </w:rPr>
        <w:t>х</w:t>
      </w:r>
      <w:r>
        <w:rPr>
          <w:sz w:val="26"/>
          <w:szCs w:val="26"/>
        </w:rPr>
        <w:t xml:space="preserve">ся </w:t>
      </w:r>
      <w:r w:rsidR="00B5026D">
        <w:rPr>
          <w:sz w:val="26"/>
          <w:szCs w:val="26"/>
        </w:rPr>
        <w:t>включать в план ИПР</w:t>
      </w:r>
      <w:r>
        <w:rPr>
          <w:sz w:val="26"/>
          <w:szCs w:val="26"/>
        </w:rPr>
        <w:t xml:space="preserve"> указанные организации</w:t>
      </w:r>
      <w:r w:rsidR="008A6713">
        <w:rPr>
          <w:sz w:val="26"/>
          <w:szCs w:val="26"/>
        </w:rPr>
        <w:t>, в том числе находящиеся вне территории обслуживания районной комиссии</w:t>
      </w:r>
      <w:r>
        <w:rPr>
          <w:sz w:val="26"/>
          <w:szCs w:val="26"/>
        </w:rPr>
        <w:t>.</w:t>
      </w:r>
    </w:p>
    <w:p w14:paraId="79D18D9B" w14:textId="044FD61A" w:rsidR="00B5026D" w:rsidRDefault="00B5026D" w:rsidP="00352E45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признании в СОП несовершеннолетних категории «не учащихся, </w:t>
      </w:r>
      <w:r>
        <w:rPr>
          <w:sz w:val="26"/>
          <w:szCs w:val="26"/>
        </w:rPr>
        <w:br/>
        <w:t>не работающих» включать в план ИПР</w:t>
      </w:r>
      <w:r w:rsidR="007C7A0D">
        <w:rPr>
          <w:sz w:val="26"/>
          <w:szCs w:val="26"/>
        </w:rPr>
        <w:t xml:space="preserve"> мероприятия по определению дальнейшего образовательного маршрута, организации досуга, временной трудовой занятости исходя из конкретной ситуации.  </w:t>
      </w:r>
    </w:p>
    <w:p w14:paraId="27B54584" w14:textId="77777777" w:rsidR="007C7A0D" w:rsidRDefault="007C7A0D" w:rsidP="007C7A0D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Статус находящихся в СОП целесообразно присваивать категориям  несовершеннолетних, требующим особого контроля, в том числе обвиняемым </w:t>
      </w:r>
      <w:r>
        <w:rPr>
          <w:sz w:val="26"/>
          <w:szCs w:val="26"/>
        </w:rPr>
        <w:br/>
      </w:r>
      <w:r>
        <w:rPr>
          <w:sz w:val="26"/>
          <w:szCs w:val="26"/>
        </w:rPr>
        <w:lastRenderedPageBreak/>
        <w:t>в совершении преступлений, осужденным условно, употребляющим наркотические средства или психотропные вещества.</w:t>
      </w:r>
    </w:p>
    <w:p w14:paraId="7A5C3239" w14:textId="48A8C8E1" w:rsidR="00184467" w:rsidRPr="000B7BDA" w:rsidRDefault="00184467" w:rsidP="00352E45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Постановление о признании несовершеннолетних и семей находящимися </w:t>
      </w:r>
      <w:r w:rsidR="005859DD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>в СОП направляются районной комиссией ответственному субъекту и субъектам системы профилактики, участвующим в разработке и реализации плана ИПР</w:t>
      </w:r>
      <w:r w:rsidR="005859DD" w:rsidRPr="000B7BDA">
        <w:rPr>
          <w:sz w:val="26"/>
          <w:szCs w:val="26"/>
        </w:rPr>
        <w:t xml:space="preserve">, </w:t>
      </w:r>
      <w:r w:rsidR="005859DD" w:rsidRPr="000B7BDA">
        <w:rPr>
          <w:sz w:val="26"/>
          <w:szCs w:val="26"/>
        </w:rPr>
        <w:br/>
        <w:t>в срок до 10 дней, а также гражданам</w:t>
      </w:r>
      <w:r w:rsidRPr="000B7BDA">
        <w:rPr>
          <w:sz w:val="26"/>
          <w:szCs w:val="26"/>
        </w:rPr>
        <w:t>.</w:t>
      </w:r>
      <w:r w:rsidR="005859DD" w:rsidRPr="000B7BDA">
        <w:rPr>
          <w:sz w:val="26"/>
          <w:szCs w:val="26"/>
        </w:rPr>
        <w:t xml:space="preserve"> </w:t>
      </w:r>
    </w:p>
    <w:p w14:paraId="38317D96" w14:textId="3DD47324" w:rsidR="00352E45" w:rsidRPr="000B7BDA" w:rsidRDefault="00352E45" w:rsidP="00352E45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Согласно пунктам 21 и 22 Примерного положения постановления комиссии обязательны для исполнения органами и учреждениями системы профилактики, </w:t>
      </w:r>
      <w:r w:rsidR="003748CD">
        <w:rPr>
          <w:sz w:val="26"/>
          <w:szCs w:val="26"/>
        </w:rPr>
        <w:br/>
        <w:t xml:space="preserve">в том числе участвующими в проведении ИПР, </w:t>
      </w:r>
      <w:r w:rsidRPr="000B7BDA">
        <w:rPr>
          <w:sz w:val="26"/>
          <w:szCs w:val="26"/>
        </w:rPr>
        <w:t xml:space="preserve">которые обязаны сообщить комиссии о мерах, принятых по исполнению постановления, в указанный в нем срок. Неисполнение либо нарушение срока исполнения постановлений </w:t>
      </w:r>
      <w:r w:rsidR="003748CD">
        <w:rPr>
          <w:sz w:val="26"/>
          <w:szCs w:val="26"/>
        </w:rPr>
        <w:br/>
      </w:r>
      <w:r w:rsidRPr="000B7BDA">
        <w:rPr>
          <w:sz w:val="26"/>
          <w:szCs w:val="26"/>
        </w:rPr>
        <w:t xml:space="preserve">районной комиссии, за исключением постановлений по делам </w:t>
      </w:r>
      <w:r w:rsidR="003748CD">
        <w:rPr>
          <w:sz w:val="26"/>
          <w:szCs w:val="26"/>
        </w:rPr>
        <w:br/>
      </w:r>
      <w:r w:rsidRPr="000B7BDA">
        <w:rPr>
          <w:sz w:val="26"/>
          <w:szCs w:val="26"/>
        </w:rPr>
        <w:t>об административных правонарушениях, влечет наложение административного штрафа на должностных и юридических лиц в соответствии со статьей 46-6 Закона Санкт-Петербурга № 273-70.</w:t>
      </w:r>
    </w:p>
    <w:p w14:paraId="2CEA9D26" w14:textId="5BBB53D2" w:rsidR="00871CE4" w:rsidRPr="000B7BDA" w:rsidRDefault="00871CE4" w:rsidP="00871CE4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Ответственный субъект совместно с иными субъектами </w:t>
      </w:r>
      <w:r w:rsidR="00D87CBD" w:rsidRPr="000B7BDA">
        <w:rPr>
          <w:sz w:val="26"/>
          <w:szCs w:val="26"/>
        </w:rPr>
        <w:t xml:space="preserve">системы профилактики </w:t>
      </w:r>
      <w:r w:rsidRPr="000B7BDA">
        <w:rPr>
          <w:sz w:val="26"/>
          <w:szCs w:val="26"/>
        </w:rPr>
        <w:t>определяет срок реализации плана ИПР на основании:</w:t>
      </w:r>
    </w:p>
    <w:p w14:paraId="3F9B87FB" w14:textId="77777777" w:rsidR="00871CE4" w:rsidRPr="000B7BDA" w:rsidRDefault="00871CE4" w:rsidP="00871CE4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оценки обстоятельств, ставших причиной для признания их находящимися </w:t>
      </w:r>
      <w:r w:rsidR="001F2AD1" w:rsidRPr="000B7BDA">
        <w:rPr>
          <w:sz w:val="26"/>
          <w:szCs w:val="26"/>
        </w:rPr>
        <w:br/>
      </w:r>
      <w:r w:rsidRPr="000B7BDA">
        <w:rPr>
          <w:sz w:val="26"/>
          <w:szCs w:val="26"/>
        </w:rPr>
        <w:t>в СОП;</w:t>
      </w:r>
    </w:p>
    <w:p w14:paraId="4CBC8578" w14:textId="77777777" w:rsidR="00871CE4" w:rsidRPr="000B7BDA" w:rsidRDefault="00871CE4" w:rsidP="00871CE4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содержания и сроков, необходимых на реализацию мероприятий, которые направлены на выведение несовершеннолетних и семей из статуса СОП.</w:t>
      </w:r>
    </w:p>
    <w:p w14:paraId="2618DF1F" w14:textId="77777777" w:rsidR="007025BB" w:rsidRPr="000B7BDA" w:rsidRDefault="007025BB" w:rsidP="007025BB">
      <w:pPr>
        <w:pStyle w:val="af0"/>
        <w:ind w:left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При поступлении проекта плана ИПР</w:t>
      </w:r>
      <w:r w:rsidRPr="000B7BDA">
        <w:t xml:space="preserve"> </w:t>
      </w:r>
      <w:r w:rsidRPr="000B7BDA">
        <w:rPr>
          <w:sz w:val="26"/>
          <w:szCs w:val="26"/>
        </w:rPr>
        <w:t>районная комиссия:</w:t>
      </w:r>
    </w:p>
    <w:p w14:paraId="23347271" w14:textId="278B4173" w:rsidR="001F2AD1" w:rsidRPr="000B7BDA" w:rsidRDefault="003A63A1" w:rsidP="001F2AD1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утвержда</w:t>
      </w:r>
      <w:r w:rsidR="007910A2" w:rsidRPr="000B7BDA">
        <w:rPr>
          <w:sz w:val="26"/>
          <w:szCs w:val="26"/>
        </w:rPr>
        <w:t>ет план ИПР, предусм</w:t>
      </w:r>
      <w:r w:rsidR="003748CD">
        <w:rPr>
          <w:sz w:val="26"/>
          <w:szCs w:val="26"/>
        </w:rPr>
        <w:t>атривающий</w:t>
      </w:r>
      <w:r w:rsidR="007910A2" w:rsidRPr="000B7BDA">
        <w:rPr>
          <w:sz w:val="26"/>
          <w:szCs w:val="26"/>
        </w:rPr>
        <w:t xml:space="preserve"> </w:t>
      </w:r>
      <w:r w:rsidR="003748CD">
        <w:rPr>
          <w:sz w:val="26"/>
          <w:szCs w:val="26"/>
        </w:rPr>
        <w:t>мероприятия</w:t>
      </w:r>
      <w:r w:rsidR="007910A2" w:rsidRPr="000B7BDA">
        <w:rPr>
          <w:sz w:val="26"/>
          <w:szCs w:val="26"/>
        </w:rPr>
        <w:t xml:space="preserve"> </w:t>
      </w:r>
      <w:r w:rsidR="00075D89" w:rsidRPr="000B7BDA">
        <w:rPr>
          <w:sz w:val="26"/>
          <w:szCs w:val="26"/>
        </w:rPr>
        <w:t xml:space="preserve">всех </w:t>
      </w:r>
      <w:r w:rsidR="007910A2" w:rsidRPr="000B7BDA">
        <w:rPr>
          <w:sz w:val="26"/>
          <w:szCs w:val="26"/>
        </w:rPr>
        <w:t xml:space="preserve">субъектов системы профилактики, определенных </w:t>
      </w:r>
      <w:r w:rsidR="003748CD">
        <w:rPr>
          <w:sz w:val="26"/>
          <w:szCs w:val="26"/>
        </w:rPr>
        <w:t>в постановлении районной комиссии</w:t>
      </w:r>
      <w:r w:rsidR="00E80601" w:rsidRPr="000B7BDA">
        <w:rPr>
          <w:sz w:val="26"/>
          <w:szCs w:val="26"/>
        </w:rPr>
        <w:t>;</w:t>
      </w:r>
    </w:p>
    <w:p w14:paraId="2E172C26" w14:textId="72A8B044" w:rsidR="007910A2" w:rsidRDefault="00871CE4" w:rsidP="001F2AD1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утверждает</w:t>
      </w:r>
      <w:r w:rsidR="00E80601" w:rsidRPr="000B7BDA">
        <w:rPr>
          <w:sz w:val="26"/>
          <w:szCs w:val="26"/>
        </w:rPr>
        <w:t xml:space="preserve"> срок реализации плана ИПР (</w:t>
      </w:r>
      <w:r w:rsidR="00232243">
        <w:rPr>
          <w:sz w:val="26"/>
          <w:szCs w:val="26"/>
        </w:rPr>
        <w:t xml:space="preserve">сроком от 3 </w:t>
      </w:r>
      <w:r w:rsidR="00E80601" w:rsidRPr="000B7BDA">
        <w:rPr>
          <w:sz w:val="26"/>
          <w:szCs w:val="26"/>
        </w:rPr>
        <w:t>до 6 месяцев)</w:t>
      </w:r>
      <w:r w:rsidR="007910A2" w:rsidRPr="000B7BDA">
        <w:rPr>
          <w:sz w:val="26"/>
          <w:szCs w:val="26"/>
        </w:rPr>
        <w:t xml:space="preserve">. </w:t>
      </w:r>
    </w:p>
    <w:p w14:paraId="14936972" w14:textId="77777777" w:rsidR="001F21AA" w:rsidRPr="000B7BDA" w:rsidRDefault="001F21AA" w:rsidP="001F21AA">
      <w:pPr>
        <w:pStyle w:val="ConsPlusNormal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 xml:space="preserve">При рассмотрении протоколов об административных правонарушениях, предусмотренных статьей 20.22 КоАП РФ, статьей 8-2 Закона Санкт-Петербурга </w:t>
      </w:r>
      <w:r w:rsidRPr="000B7BDA">
        <w:rPr>
          <w:sz w:val="26"/>
          <w:szCs w:val="26"/>
        </w:rPr>
        <w:br/>
        <w:t xml:space="preserve">№ 273-70,  и не установления фактов ненадлежащего исполнения обязанностей </w:t>
      </w:r>
      <w:r w:rsidRPr="000B7BDA">
        <w:rPr>
          <w:sz w:val="26"/>
          <w:szCs w:val="26"/>
        </w:rPr>
        <w:br/>
      </w:r>
      <w:r>
        <w:rPr>
          <w:sz w:val="26"/>
          <w:szCs w:val="26"/>
        </w:rPr>
        <w:t>со стороны родителя (законного представителя</w:t>
      </w:r>
      <w:r w:rsidRPr="000B7BDA">
        <w:rPr>
          <w:sz w:val="26"/>
          <w:szCs w:val="26"/>
        </w:rPr>
        <w:t xml:space="preserve">) районным комиссиям следует рассматривать вопрос о присвоении несовершеннолетнему статуса находящегося </w:t>
      </w:r>
      <w:r w:rsidRPr="000B7BDA">
        <w:rPr>
          <w:sz w:val="26"/>
          <w:szCs w:val="26"/>
        </w:rPr>
        <w:br/>
        <w:t>в СОП. В случае отдельного проживания родителя от ребенка, не на территории обслуживания районной комиссии, районная комиссия</w:t>
      </w:r>
      <w:r>
        <w:rPr>
          <w:sz w:val="26"/>
          <w:szCs w:val="26"/>
        </w:rPr>
        <w:t>, рассмотревшая материалы по статье</w:t>
      </w:r>
      <w:r w:rsidRPr="000B7BDA">
        <w:rPr>
          <w:sz w:val="26"/>
          <w:szCs w:val="26"/>
        </w:rPr>
        <w:t xml:space="preserve"> 20.22</w:t>
      </w:r>
      <w:r>
        <w:rPr>
          <w:sz w:val="26"/>
          <w:szCs w:val="26"/>
        </w:rPr>
        <w:t xml:space="preserve"> КоАП РФ, статье</w:t>
      </w:r>
      <w:r w:rsidRPr="000B7BDA">
        <w:rPr>
          <w:sz w:val="26"/>
          <w:szCs w:val="26"/>
        </w:rPr>
        <w:t xml:space="preserve"> 8-2 Закона Санкт-Петербурга № 273-70, направляет копию постановления по результатам рассмотрения в районную комиссию по месту жительства несовершеннолетнего с целью рассмотрения вопроса о его признании в СОП.</w:t>
      </w:r>
    </w:p>
    <w:p w14:paraId="5E2A2C91" w14:textId="2CE0BE12" w:rsidR="00835520" w:rsidRDefault="003748CD" w:rsidP="00CC2945">
      <w:pPr>
        <w:pStyle w:val="ConsPlusNormal"/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При помещении несовершеннолетнего в социозащитное учреждение, расположенное вне территории проживания его родителей</w:t>
      </w:r>
      <w:r w:rsidR="00FE19A5">
        <w:rPr>
          <w:sz w:val="26"/>
          <w:szCs w:val="26"/>
        </w:rPr>
        <w:t xml:space="preserve"> </w:t>
      </w:r>
      <w:r w:rsidR="00FE19A5" w:rsidRPr="000B7BDA">
        <w:rPr>
          <w:sz w:val="26"/>
          <w:szCs w:val="26"/>
        </w:rPr>
        <w:t>(законных представителей)</w:t>
      </w:r>
      <w:r w:rsidRPr="000B7BDA">
        <w:rPr>
          <w:sz w:val="26"/>
          <w:szCs w:val="26"/>
        </w:rPr>
        <w:t>, и установления факта ненадлежащего исполнения обязанностей по содержанию, воспитанию, обучению, районная комиссия по месту жительства родителей (законных представителей) рассматривает вопрос о признании се</w:t>
      </w:r>
      <w:r w:rsidR="00FE19A5">
        <w:rPr>
          <w:sz w:val="26"/>
          <w:szCs w:val="26"/>
        </w:rPr>
        <w:t>мьи находящейся в СОП. При этом</w:t>
      </w:r>
      <w:r w:rsidRPr="000B7BDA">
        <w:rPr>
          <w:sz w:val="26"/>
          <w:szCs w:val="26"/>
        </w:rPr>
        <w:t xml:space="preserve"> </w:t>
      </w:r>
      <w:r w:rsidR="00CC2945">
        <w:rPr>
          <w:sz w:val="26"/>
          <w:szCs w:val="26"/>
        </w:rPr>
        <w:t>районная</w:t>
      </w:r>
      <w:r w:rsidR="00CC2945" w:rsidRPr="000B7BDA">
        <w:rPr>
          <w:sz w:val="26"/>
          <w:szCs w:val="26"/>
        </w:rPr>
        <w:t xml:space="preserve"> комисси</w:t>
      </w:r>
      <w:r w:rsidR="00CC2945">
        <w:rPr>
          <w:sz w:val="26"/>
          <w:szCs w:val="26"/>
        </w:rPr>
        <w:t>я</w:t>
      </w:r>
      <w:r w:rsidR="00CC2945" w:rsidRPr="000B7BDA">
        <w:rPr>
          <w:sz w:val="26"/>
          <w:szCs w:val="26"/>
        </w:rPr>
        <w:t xml:space="preserve"> определяет </w:t>
      </w:r>
      <w:r w:rsidR="00CC2945">
        <w:rPr>
          <w:sz w:val="26"/>
          <w:szCs w:val="26"/>
        </w:rPr>
        <w:t xml:space="preserve">указанное </w:t>
      </w:r>
      <w:r w:rsidRPr="000B7BDA">
        <w:rPr>
          <w:sz w:val="26"/>
          <w:szCs w:val="26"/>
        </w:rPr>
        <w:t xml:space="preserve">социозащитное учреждение </w:t>
      </w:r>
      <w:r w:rsidR="00CC2945">
        <w:rPr>
          <w:sz w:val="26"/>
          <w:szCs w:val="26"/>
        </w:rPr>
        <w:t xml:space="preserve">в качестве </w:t>
      </w:r>
      <w:r w:rsidRPr="000B7BDA">
        <w:rPr>
          <w:sz w:val="26"/>
          <w:szCs w:val="26"/>
        </w:rPr>
        <w:t>соисполнител</w:t>
      </w:r>
      <w:r w:rsidR="00CC2945">
        <w:rPr>
          <w:sz w:val="26"/>
          <w:szCs w:val="26"/>
        </w:rPr>
        <w:t>я</w:t>
      </w:r>
      <w:r w:rsidRPr="000B7BDA">
        <w:rPr>
          <w:sz w:val="26"/>
          <w:szCs w:val="26"/>
        </w:rPr>
        <w:t xml:space="preserve"> ИПР</w:t>
      </w:r>
      <w:r w:rsidR="00CC2945">
        <w:rPr>
          <w:sz w:val="26"/>
          <w:szCs w:val="26"/>
        </w:rPr>
        <w:t>, которому направляет постановление для предоставления ответственному субъекту предложений в план ИПР</w:t>
      </w:r>
      <w:r w:rsidRPr="000B7BDA">
        <w:rPr>
          <w:sz w:val="26"/>
          <w:szCs w:val="26"/>
        </w:rPr>
        <w:t xml:space="preserve">. Ответственный субъект направляет </w:t>
      </w:r>
      <w:r>
        <w:rPr>
          <w:sz w:val="26"/>
          <w:szCs w:val="26"/>
        </w:rPr>
        <w:t xml:space="preserve">копию </w:t>
      </w:r>
      <w:r w:rsidR="00CC2945">
        <w:rPr>
          <w:sz w:val="26"/>
          <w:szCs w:val="26"/>
        </w:rPr>
        <w:t>плана ИПР</w:t>
      </w:r>
      <w:r w:rsidR="00EA3FB0">
        <w:rPr>
          <w:sz w:val="26"/>
          <w:szCs w:val="26"/>
        </w:rPr>
        <w:t xml:space="preserve"> </w:t>
      </w:r>
      <w:r w:rsidR="00CC2945">
        <w:rPr>
          <w:sz w:val="26"/>
          <w:szCs w:val="26"/>
        </w:rPr>
        <w:t xml:space="preserve"> </w:t>
      </w:r>
      <w:r w:rsidRPr="000B7BDA">
        <w:rPr>
          <w:sz w:val="26"/>
          <w:szCs w:val="26"/>
        </w:rPr>
        <w:t xml:space="preserve">в социозащитное учреждение для подготовки предложений в план ИПР и последующей </w:t>
      </w:r>
      <w:r w:rsidR="00835520">
        <w:rPr>
          <w:sz w:val="26"/>
          <w:szCs w:val="26"/>
        </w:rPr>
        <w:t>его реализации</w:t>
      </w:r>
      <w:r w:rsidR="00EA3FB0">
        <w:rPr>
          <w:sz w:val="26"/>
          <w:szCs w:val="26"/>
        </w:rPr>
        <w:t>.</w:t>
      </w:r>
    </w:p>
    <w:p w14:paraId="054C24A3" w14:textId="1192AA23" w:rsidR="00AA2A6A" w:rsidRDefault="00AA2A6A" w:rsidP="00AA2A6A">
      <w:pPr>
        <w:pStyle w:val="ConsPlusNormal"/>
        <w:ind w:firstLine="567"/>
        <w:jc w:val="both"/>
        <w:rPr>
          <w:sz w:val="26"/>
          <w:szCs w:val="26"/>
        </w:rPr>
      </w:pPr>
      <w:r w:rsidRPr="000E205E">
        <w:rPr>
          <w:sz w:val="26"/>
          <w:szCs w:val="26"/>
        </w:rPr>
        <w:lastRenderedPageBreak/>
        <w:t>При принятии на заседаниях районных комиссий решений о продолжении ИПР с семьями, находящ</w:t>
      </w:r>
      <w:r>
        <w:rPr>
          <w:sz w:val="26"/>
          <w:szCs w:val="26"/>
        </w:rPr>
        <w:t>ими</w:t>
      </w:r>
      <w:r w:rsidRPr="000E205E">
        <w:rPr>
          <w:sz w:val="26"/>
          <w:szCs w:val="26"/>
        </w:rPr>
        <w:t xml:space="preserve">ся в СОП,  в случаях установления исчерпывающего характера ранее принятых </w:t>
      </w:r>
      <w:r w:rsidR="001F21AA">
        <w:rPr>
          <w:sz w:val="26"/>
          <w:szCs w:val="26"/>
        </w:rPr>
        <w:t xml:space="preserve">субъектами системы профилактики </w:t>
      </w:r>
      <w:r w:rsidRPr="000E205E">
        <w:rPr>
          <w:sz w:val="26"/>
          <w:szCs w:val="26"/>
        </w:rPr>
        <w:t xml:space="preserve">мер и отсутствия позитивной динамики, направленной на оздоровление семейной обстановки,  </w:t>
      </w:r>
      <w:r w:rsidRPr="000E205E">
        <w:rPr>
          <w:sz w:val="26"/>
          <w:szCs w:val="26"/>
        </w:rPr>
        <w:br/>
        <w:t xml:space="preserve">целесообразно при принятии решения о необходимости </w:t>
      </w:r>
      <w:r>
        <w:rPr>
          <w:sz w:val="26"/>
          <w:szCs w:val="26"/>
        </w:rPr>
        <w:t>применения крайне</w:t>
      </w:r>
      <w:r w:rsidR="001F21AA">
        <w:rPr>
          <w:sz w:val="26"/>
          <w:szCs w:val="26"/>
        </w:rPr>
        <w:t>й</w:t>
      </w:r>
      <w:r>
        <w:rPr>
          <w:sz w:val="26"/>
          <w:szCs w:val="26"/>
        </w:rPr>
        <w:t xml:space="preserve"> меры </w:t>
      </w:r>
      <w:r>
        <w:rPr>
          <w:sz w:val="26"/>
          <w:szCs w:val="26"/>
        </w:rPr>
        <w:br/>
        <w:t xml:space="preserve">и </w:t>
      </w:r>
      <w:r w:rsidRPr="000E205E">
        <w:rPr>
          <w:sz w:val="26"/>
          <w:szCs w:val="26"/>
        </w:rPr>
        <w:t>подготовки исковых заявлений о лишении родительских прав, осуществлять смену ответственного субъекта, назначая ответственными за реализацию плана ИПР органы опеки и попечительства.</w:t>
      </w:r>
      <w:r w:rsidRPr="00E0587D">
        <w:rPr>
          <w:sz w:val="26"/>
          <w:szCs w:val="26"/>
        </w:rPr>
        <w:t xml:space="preserve"> </w:t>
      </w:r>
    </w:p>
    <w:p w14:paraId="6392BA58" w14:textId="77777777" w:rsidR="004436D6" w:rsidRDefault="004436D6" w:rsidP="007910A2">
      <w:pPr>
        <w:pStyle w:val="af0"/>
        <w:ind w:left="567"/>
        <w:jc w:val="both"/>
        <w:rPr>
          <w:sz w:val="26"/>
          <w:szCs w:val="26"/>
        </w:rPr>
      </w:pPr>
    </w:p>
    <w:p w14:paraId="34C84BCD" w14:textId="77777777" w:rsidR="007910A2" w:rsidRPr="007910A2" w:rsidRDefault="00B67F69" w:rsidP="007B0CEB">
      <w:pPr>
        <w:ind w:firstLine="56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7910A2">
        <w:rPr>
          <w:b/>
          <w:sz w:val="26"/>
          <w:szCs w:val="26"/>
        </w:rPr>
        <w:t>.3. Реализация мероприятий</w:t>
      </w:r>
      <w:r w:rsidR="007910A2" w:rsidRPr="007910A2">
        <w:rPr>
          <w:b/>
          <w:sz w:val="26"/>
          <w:szCs w:val="26"/>
        </w:rPr>
        <w:t xml:space="preserve"> ИПР с несовершеннолетними и семьями, признанными находящимися в СОП.</w:t>
      </w:r>
    </w:p>
    <w:p w14:paraId="35355304" w14:textId="077A61FB" w:rsidR="00176660" w:rsidRDefault="00176660" w:rsidP="00176660">
      <w:pPr>
        <w:tabs>
          <w:tab w:val="num" w:pos="720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Проект плана ИПР должен содержать мероприятия всех субъектов</w:t>
      </w:r>
      <w:r w:rsidR="00075D89">
        <w:rPr>
          <w:sz w:val="26"/>
          <w:szCs w:val="26"/>
        </w:rPr>
        <w:t xml:space="preserve"> </w:t>
      </w:r>
      <w:r w:rsidR="00075D89">
        <w:rPr>
          <w:sz w:val="26"/>
          <w:szCs w:val="26"/>
        </w:rPr>
        <w:br/>
        <w:t>системы профилактики</w:t>
      </w:r>
      <w:r>
        <w:rPr>
          <w:sz w:val="26"/>
          <w:szCs w:val="26"/>
        </w:rPr>
        <w:t xml:space="preserve">, определенных в постановлении районной </w:t>
      </w:r>
      <w:r w:rsidRPr="00123F0E">
        <w:rPr>
          <w:sz w:val="26"/>
          <w:szCs w:val="26"/>
        </w:rPr>
        <w:t>комиссии (</w:t>
      </w:r>
      <w:r w:rsidRPr="00F53818">
        <w:rPr>
          <w:sz w:val="26"/>
          <w:szCs w:val="26"/>
        </w:rPr>
        <w:t xml:space="preserve">Приложение </w:t>
      </w:r>
      <w:r w:rsidR="00075D89">
        <w:rPr>
          <w:sz w:val="26"/>
          <w:szCs w:val="26"/>
        </w:rPr>
        <w:t xml:space="preserve">№ </w:t>
      </w:r>
      <w:r w:rsidR="00B56E53">
        <w:rPr>
          <w:sz w:val="26"/>
          <w:szCs w:val="26"/>
        </w:rPr>
        <w:t>4</w:t>
      </w:r>
      <w:r w:rsidRPr="00123F0E">
        <w:rPr>
          <w:sz w:val="26"/>
          <w:szCs w:val="26"/>
        </w:rPr>
        <w:t xml:space="preserve"> к Методическим рекомендациям).</w:t>
      </w:r>
      <w:r>
        <w:rPr>
          <w:sz w:val="26"/>
          <w:szCs w:val="26"/>
        </w:rPr>
        <w:t xml:space="preserve"> </w:t>
      </w:r>
    </w:p>
    <w:p w14:paraId="59BE805E" w14:textId="77777777" w:rsidR="00176660" w:rsidRPr="000F175A" w:rsidRDefault="00176660" w:rsidP="00176660">
      <w:pPr>
        <w:ind w:firstLine="567"/>
        <w:jc w:val="both"/>
        <w:rPr>
          <w:sz w:val="26"/>
          <w:szCs w:val="26"/>
          <w:highlight w:val="green"/>
        </w:rPr>
      </w:pPr>
      <w:r w:rsidRPr="000F175A">
        <w:rPr>
          <w:sz w:val="26"/>
          <w:szCs w:val="26"/>
        </w:rPr>
        <w:t>Ответственн</w:t>
      </w:r>
      <w:r>
        <w:rPr>
          <w:sz w:val="26"/>
          <w:szCs w:val="26"/>
        </w:rPr>
        <w:t>ый</w:t>
      </w:r>
      <w:r w:rsidRPr="000F175A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 xml:space="preserve"> </w:t>
      </w:r>
      <w:r w:rsidRPr="000F175A">
        <w:rPr>
          <w:sz w:val="26"/>
          <w:szCs w:val="26"/>
        </w:rPr>
        <w:t>за разработк</w:t>
      </w:r>
      <w:r>
        <w:rPr>
          <w:sz w:val="26"/>
          <w:szCs w:val="26"/>
        </w:rPr>
        <w:t>у</w:t>
      </w:r>
      <w:r w:rsidRPr="000F175A">
        <w:rPr>
          <w:sz w:val="26"/>
          <w:szCs w:val="26"/>
        </w:rPr>
        <w:t xml:space="preserve"> и реализаци</w:t>
      </w:r>
      <w:r>
        <w:rPr>
          <w:sz w:val="26"/>
          <w:szCs w:val="26"/>
        </w:rPr>
        <w:t>ю плана ИПР:</w:t>
      </w:r>
    </w:p>
    <w:p w14:paraId="7C4F84AA" w14:textId="757BDB85" w:rsidR="00692400" w:rsidRDefault="00692400" w:rsidP="00692400">
      <w:pPr>
        <w:widowControl/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направляет план ИПР </w:t>
      </w:r>
      <w:r w:rsidR="00176660" w:rsidRPr="005D39F0">
        <w:rPr>
          <w:sz w:val="26"/>
          <w:szCs w:val="26"/>
        </w:rPr>
        <w:t>после</w:t>
      </w:r>
      <w:r w:rsidR="0017666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его </w:t>
      </w:r>
      <w:r w:rsidR="00176660" w:rsidRPr="005F10DB">
        <w:rPr>
          <w:sz w:val="26"/>
          <w:szCs w:val="26"/>
        </w:rPr>
        <w:t>утверждения</w:t>
      </w:r>
      <w:r w:rsidR="001F21AA">
        <w:rPr>
          <w:sz w:val="26"/>
          <w:szCs w:val="26"/>
        </w:rPr>
        <w:t xml:space="preserve"> в течение 5 рабочих дней</w:t>
      </w:r>
      <w:r w:rsidR="00176660" w:rsidRPr="005F10DB">
        <w:rPr>
          <w:sz w:val="26"/>
          <w:szCs w:val="26"/>
        </w:rPr>
        <w:t xml:space="preserve"> </w:t>
      </w:r>
      <w:r w:rsidR="001F21AA">
        <w:rPr>
          <w:sz w:val="26"/>
          <w:szCs w:val="26"/>
        </w:rPr>
        <w:br/>
      </w:r>
      <w:r w:rsidR="00B16307">
        <w:rPr>
          <w:sz w:val="26"/>
          <w:szCs w:val="26"/>
        </w:rPr>
        <w:t>в</w:t>
      </w:r>
      <w:r w:rsidR="00176660" w:rsidRPr="005D39F0">
        <w:rPr>
          <w:sz w:val="26"/>
          <w:szCs w:val="26"/>
        </w:rPr>
        <w:t xml:space="preserve"> субъекты системы профилактики, участвующие</w:t>
      </w:r>
      <w:r>
        <w:rPr>
          <w:sz w:val="26"/>
          <w:szCs w:val="26"/>
        </w:rPr>
        <w:t xml:space="preserve"> </w:t>
      </w:r>
      <w:r w:rsidR="00176660" w:rsidRPr="005D39F0">
        <w:rPr>
          <w:sz w:val="26"/>
          <w:szCs w:val="26"/>
        </w:rPr>
        <w:t xml:space="preserve">в </w:t>
      </w:r>
      <w:r>
        <w:rPr>
          <w:sz w:val="26"/>
          <w:szCs w:val="26"/>
        </w:rPr>
        <w:t>проведении профилактических мероприятий</w:t>
      </w:r>
      <w:r w:rsidR="00176660" w:rsidRPr="005D39F0">
        <w:rPr>
          <w:sz w:val="26"/>
          <w:szCs w:val="26"/>
        </w:rPr>
        <w:t xml:space="preserve"> плана</w:t>
      </w:r>
      <w:r w:rsidR="00176660">
        <w:rPr>
          <w:sz w:val="26"/>
          <w:szCs w:val="26"/>
        </w:rPr>
        <w:t xml:space="preserve"> ИПР</w:t>
      </w:r>
      <w:r>
        <w:rPr>
          <w:sz w:val="26"/>
          <w:szCs w:val="26"/>
        </w:rPr>
        <w:t>;</w:t>
      </w:r>
    </w:p>
    <w:p w14:paraId="11A16AE4" w14:textId="77777777" w:rsidR="00692400" w:rsidRDefault="00176660" w:rsidP="00692400">
      <w:pPr>
        <w:widowControl/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осуществля</w:t>
      </w:r>
      <w:r w:rsidR="00692400">
        <w:rPr>
          <w:sz w:val="26"/>
          <w:szCs w:val="26"/>
        </w:rPr>
        <w:t>ет</w:t>
      </w:r>
      <w:r>
        <w:rPr>
          <w:sz w:val="26"/>
          <w:szCs w:val="26"/>
        </w:rPr>
        <w:t xml:space="preserve"> контроль за </w:t>
      </w:r>
      <w:r w:rsidRPr="000F175A">
        <w:rPr>
          <w:sz w:val="26"/>
          <w:szCs w:val="26"/>
        </w:rPr>
        <w:t>выполнени</w:t>
      </w:r>
      <w:r>
        <w:rPr>
          <w:sz w:val="26"/>
          <w:szCs w:val="26"/>
        </w:rPr>
        <w:t>ем</w:t>
      </w:r>
      <w:r w:rsidR="00692400">
        <w:rPr>
          <w:sz w:val="26"/>
          <w:szCs w:val="26"/>
        </w:rPr>
        <w:t xml:space="preserve"> и сроком выполнения</w:t>
      </w:r>
      <w:r>
        <w:rPr>
          <w:sz w:val="26"/>
          <w:szCs w:val="26"/>
        </w:rPr>
        <w:t xml:space="preserve"> обозначенных планом ИПР</w:t>
      </w:r>
      <w:r w:rsidR="00280157">
        <w:rPr>
          <w:sz w:val="26"/>
          <w:szCs w:val="26"/>
        </w:rPr>
        <w:t xml:space="preserve"> мероприятий.</w:t>
      </w:r>
    </w:p>
    <w:p w14:paraId="788E6D7D" w14:textId="2556522D" w:rsidR="00176660" w:rsidRDefault="00280157" w:rsidP="00692400">
      <w:pPr>
        <w:widowControl/>
        <w:tabs>
          <w:tab w:val="left" w:pos="70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76660" w:rsidRPr="000F175A">
        <w:rPr>
          <w:sz w:val="26"/>
          <w:szCs w:val="26"/>
        </w:rPr>
        <w:t xml:space="preserve"> случае изменени</w:t>
      </w:r>
      <w:r w:rsidR="00176660">
        <w:rPr>
          <w:sz w:val="26"/>
          <w:szCs w:val="26"/>
        </w:rPr>
        <w:t>я</w:t>
      </w:r>
      <w:r w:rsidR="00176660" w:rsidRPr="000F175A">
        <w:rPr>
          <w:sz w:val="26"/>
          <w:szCs w:val="26"/>
        </w:rPr>
        <w:t xml:space="preserve"> обстоятельств (смена образовательного маршрута, помещение в </w:t>
      </w:r>
      <w:r w:rsidR="00176660">
        <w:rPr>
          <w:sz w:val="26"/>
          <w:szCs w:val="26"/>
        </w:rPr>
        <w:t>социозащитное учреждение, изменение состава семьи, изменение места жительства в границах района и ины</w:t>
      </w:r>
      <w:r w:rsidR="00692400">
        <w:rPr>
          <w:sz w:val="26"/>
          <w:szCs w:val="26"/>
        </w:rPr>
        <w:t>х</w:t>
      </w:r>
      <w:r w:rsidR="00176660">
        <w:rPr>
          <w:sz w:val="26"/>
          <w:szCs w:val="26"/>
        </w:rPr>
        <w:t xml:space="preserve"> обстоятельств</w:t>
      </w:r>
      <w:r w:rsidR="00176660" w:rsidRPr="000F175A">
        <w:rPr>
          <w:sz w:val="26"/>
          <w:szCs w:val="26"/>
        </w:rPr>
        <w:t>)</w:t>
      </w:r>
      <w:r w:rsidR="00176660">
        <w:rPr>
          <w:sz w:val="26"/>
          <w:szCs w:val="26"/>
        </w:rPr>
        <w:t>,</w:t>
      </w:r>
      <w:r w:rsidR="00176660" w:rsidRPr="008939FA">
        <w:t xml:space="preserve"> </w:t>
      </w:r>
      <w:r w:rsidR="00B67F69">
        <w:t xml:space="preserve">                                                         </w:t>
      </w:r>
      <w:r w:rsidR="00176660" w:rsidRPr="008939FA">
        <w:rPr>
          <w:sz w:val="26"/>
          <w:szCs w:val="26"/>
        </w:rPr>
        <w:t xml:space="preserve">а также при необходимости привлечения к проведению ИПР иного субъекта, </w:t>
      </w:r>
      <w:r w:rsidR="001F2AD1">
        <w:rPr>
          <w:sz w:val="26"/>
          <w:szCs w:val="26"/>
        </w:rPr>
        <w:br/>
      </w:r>
      <w:r w:rsidR="00176660" w:rsidRPr="008939FA">
        <w:rPr>
          <w:sz w:val="26"/>
          <w:szCs w:val="26"/>
        </w:rPr>
        <w:t>ранее не определенного районной комиссией</w:t>
      </w:r>
      <w:r w:rsidR="00176660">
        <w:rPr>
          <w:sz w:val="26"/>
          <w:szCs w:val="26"/>
        </w:rPr>
        <w:t>, ответственны</w:t>
      </w:r>
      <w:r w:rsidR="001F21AA">
        <w:rPr>
          <w:sz w:val="26"/>
          <w:szCs w:val="26"/>
        </w:rPr>
        <w:t>й</w:t>
      </w:r>
      <w:r w:rsidR="00176660">
        <w:rPr>
          <w:sz w:val="26"/>
          <w:szCs w:val="26"/>
        </w:rPr>
        <w:t xml:space="preserve"> субъект </w:t>
      </w:r>
      <w:r w:rsidR="001F21AA">
        <w:rPr>
          <w:sz w:val="26"/>
          <w:szCs w:val="26"/>
        </w:rPr>
        <w:br/>
      </w:r>
      <w:r>
        <w:rPr>
          <w:sz w:val="26"/>
          <w:szCs w:val="26"/>
        </w:rPr>
        <w:t xml:space="preserve">(в том числе </w:t>
      </w:r>
      <w:r w:rsidR="00692400">
        <w:rPr>
          <w:sz w:val="26"/>
          <w:szCs w:val="26"/>
        </w:rPr>
        <w:t>по ин</w:t>
      </w:r>
      <w:r w:rsidR="001F21AA">
        <w:rPr>
          <w:sz w:val="26"/>
          <w:szCs w:val="26"/>
        </w:rPr>
        <w:t>формации</w:t>
      </w:r>
      <w:r w:rsidR="00692400">
        <w:rPr>
          <w:sz w:val="26"/>
          <w:szCs w:val="26"/>
        </w:rPr>
        <w:t xml:space="preserve"> </w:t>
      </w:r>
      <w:r w:rsidR="00176660">
        <w:rPr>
          <w:sz w:val="26"/>
          <w:szCs w:val="26"/>
        </w:rPr>
        <w:t>ины</w:t>
      </w:r>
      <w:r w:rsidR="00692400">
        <w:rPr>
          <w:sz w:val="26"/>
          <w:szCs w:val="26"/>
        </w:rPr>
        <w:t>х</w:t>
      </w:r>
      <w:r w:rsidR="00176660">
        <w:rPr>
          <w:sz w:val="26"/>
          <w:szCs w:val="26"/>
        </w:rPr>
        <w:t xml:space="preserve"> субъект</w:t>
      </w:r>
      <w:r w:rsidR="00692400">
        <w:rPr>
          <w:sz w:val="26"/>
          <w:szCs w:val="26"/>
        </w:rPr>
        <w:t>ов</w:t>
      </w:r>
      <w:r>
        <w:rPr>
          <w:sz w:val="26"/>
          <w:szCs w:val="26"/>
        </w:rPr>
        <w:t>)</w:t>
      </w:r>
      <w:r w:rsidR="00176660">
        <w:rPr>
          <w:sz w:val="26"/>
          <w:szCs w:val="26"/>
        </w:rPr>
        <w:t xml:space="preserve"> </w:t>
      </w:r>
      <w:r w:rsidR="001F21AA">
        <w:rPr>
          <w:sz w:val="26"/>
          <w:szCs w:val="26"/>
        </w:rPr>
        <w:t>инициирует в течение 5 рабочих дней</w:t>
      </w:r>
      <w:r w:rsidR="001F21AA" w:rsidRPr="005F10DB">
        <w:rPr>
          <w:sz w:val="26"/>
          <w:szCs w:val="26"/>
        </w:rPr>
        <w:t xml:space="preserve"> </w:t>
      </w:r>
      <w:r w:rsidR="001F21AA">
        <w:rPr>
          <w:sz w:val="26"/>
          <w:szCs w:val="26"/>
        </w:rPr>
        <w:t xml:space="preserve">внесение </w:t>
      </w:r>
      <w:r w:rsidR="00176660">
        <w:rPr>
          <w:sz w:val="26"/>
          <w:szCs w:val="26"/>
        </w:rPr>
        <w:t>дополнений (изменений) в план ИПР</w:t>
      </w:r>
      <w:r w:rsidR="00692400">
        <w:rPr>
          <w:sz w:val="26"/>
          <w:szCs w:val="26"/>
        </w:rPr>
        <w:t xml:space="preserve"> и предоставление </w:t>
      </w:r>
      <w:r w:rsidR="00EA3FB0">
        <w:rPr>
          <w:sz w:val="26"/>
          <w:szCs w:val="26"/>
        </w:rPr>
        <w:br/>
      </w:r>
      <w:r w:rsidR="00692400">
        <w:rPr>
          <w:sz w:val="26"/>
          <w:szCs w:val="26"/>
        </w:rPr>
        <w:t>их</w:t>
      </w:r>
      <w:r w:rsidR="00176660">
        <w:rPr>
          <w:sz w:val="26"/>
          <w:szCs w:val="26"/>
        </w:rPr>
        <w:t xml:space="preserve"> </w:t>
      </w:r>
      <w:r w:rsidR="00692400">
        <w:rPr>
          <w:sz w:val="26"/>
          <w:szCs w:val="26"/>
        </w:rPr>
        <w:t>в районную</w:t>
      </w:r>
      <w:r w:rsidR="00176660">
        <w:rPr>
          <w:sz w:val="26"/>
          <w:szCs w:val="26"/>
        </w:rPr>
        <w:t xml:space="preserve"> комисси</w:t>
      </w:r>
      <w:r w:rsidR="00692400">
        <w:rPr>
          <w:sz w:val="26"/>
          <w:szCs w:val="26"/>
        </w:rPr>
        <w:t>ю</w:t>
      </w:r>
      <w:r w:rsidR="00692400" w:rsidRPr="00692400">
        <w:t xml:space="preserve"> </w:t>
      </w:r>
      <w:r w:rsidR="00692400">
        <w:rPr>
          <w:sz w:val="26"/>
          <w:szCs w:val="26"/>
        </w:rPr>
        <w:t xml:space="preserve">для </w:t>
      </w:r>
      <w:r w:rsidR="00692400" w:rsidRPr="00692400">
        <w:rPr>
          <w:sz w:val="26"/>
          <w:szCs w:val="26"/>
        </w:rPr>
        <w:t>последующ</w:t>
      </w:r>
      <w:r w:rsidR="00692400">
        <w:rPr>
          <w:sz w:val="26"/>
          <w:szCs w:val="26"/>
        </w:rPr>
        <w:t xml:space="preserve">его </w:t>
      </w:r>
      <w:r w:rsidR="00692400" w:rsidRPr="00692400">
        <w:rPr>
          <w:sz w:val="26"/>
          <w:szCs w:val="26"/>
        </w:rPr>
        <w:t>утверждени</w:t>
      </w:r>
      <w:r w:rsidR="00692400">
        <w:rPr>
          <w:sz w:val="26"/>
          <w:szCs w:val="26"/>
        </w:rPr>
        <w:t>я</w:t>
      </w:r>
      <w:r>
        <w:rPr>
          <w:sz w:val="26"/>
          <w:szCs w:val="26"/>
        </w:rPr>
        <w:t>.</w:t>
      </w:r>
    </w:p>
    <w:p w14:paraId="0B0B4B40" w14:textId="7864EF9F" w:rsidR="00280157" w:rsidRDefault="00E1641D" w:rsidP="002801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280157" w:rsidRPr="007910A2">
        <w:rPr>
          <w:sz w:val="26"/>
          <w:szCs w:val="26"/>
        </w:rPr>
        <w:t>дновременное признание</w:t>
      </w:r>
      <w:r w:rsidR="00280157" w:rsidRPr="001F4359">
        <w:t xml:space="preserve"> </w:t>
      </w:r>
      <w:r w:rsidR="00280157" w:rsidRPr="007910A2">
        <w:rPr>
          <w:sz w:val="26"/>
          <w:szCs w:val="26"/>
        </w:rPr>
        <w:t xml:space="preserve">районными комиссиями семьи </w:t>
      </w:r>
      <w:r>
        <w:rPr>
          <w:sz w:val="26"/>
          <w:szCs w:val="26"/>
        </w:rPr>
        <w:br/>
      </w:r>
      <w:r w:rsidR="00280157" w:rsidRPr="007910A2">
        <w:rPr>
          <w:sz w:val="26"/>
          <w:szCs w:val="26"/>
        </w:rPr>
        <w:t xml:space="preserve">и несовершеннолетнего </w:t>
      </w:r>
      <w:r w:rsidR="000B7BDA">
        <w:rPr>
          <w:sz w:val="26"/>
          <w:szCs w:val="26"/>
        </w:rPr>
        <w:t>(</w:t>
      </w:r>
      <w:r w:rsidR="00280157" w:rsidRPr="007910A2">
        <w:rPr>
          <w:sz w:val="26"/>
          <w:szCs w:val="26"/>
        </w:rPr>
        <w:t>члена этой семьи</w:t>
      </w:r>
      <w:r w:rsidR="000B7BDA">
        <w:rPr>
          <w:sz w:val="26"/>
          <w:szCs w:val="26"/>
        </w:rPr>
        <w:t>)</w:t>
      </w:r>
      <w:r w:rsidR="00280157" w:rsidRPr="007910A2">
        <w:rPr>
          <w:sz w:val="26"/>
          <w:szCs w:val="26"/>
        </w:rPr>
        <w:t xml:space="preserve"> находящимися в СОП</w:t>
      </w:r>
      <w:r>
        <w:rPr>
          <w:sz w:val="26"/>
          <w:szCs w:val="26"/>
        </w:rPr>
        <w:t xml:space="preserve"> является нецелесообразным</w:t>
      </w:r>
      <w:r w:rsidR="00280157" w:rsidRPr="007910A2">
        <w:rPr>
          <w:sz w:val="26"/>
          <w:szCs w:val="26"/>
        </w:rPr>
        <w:t xml:space="preserve">; при установлении дополнительных обстоятельств, связанных </w:t>
      </w:r>
      <w:r>
        <w:rPr>
          <w:sz w:val="26"/>
          <w:szCs w:val="26"/>
        </w:rPr>
        <w:br/>
      </w:r>
      <w:r w:rsidR="00280157" w:rsidRPr="007910A2">
        <w:rPr>
          <w:sz w:val="26"/>
          <w:szCs w:val="26"/>
        </w:rPr>
        <w:t xml:space="preserve">с решением приоритетных задач, осуществляется смена ответственного субъекта </w:t>
      </w:r>
      <w:r>
        <w:rPr>
          <w:sz w:val="26"/>
          <w:szCs w:val="26"/>
        </w:rPr>
        <w:br/>
      </w:r>
      <w:r w:rsidR="00280157" w:rsidRPr="007910A2">
        <w:rPr>
          <w:sz w:val="26"/>
          <w:szCs w:val="26"/>
        </w:rPr>
        <w:t>с целью исключения дублирования профилактических мероприятий в планах ИПР.</w:t>
      </w:r>
    </w:p>
    <w:p w14:paraId="4B528D06" w14:textId="564A38E9" w:rsidR="00176660" w:rsidRPr="00B25148" w:rsidRDefault="00280157" w:rsidP="0017666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176660" w:rsidRPr="00B25148">
        <w:rPr>
          <w:sz w:val="26"/>
          <w:szCs w:val="26"/>
        </w:rPr>
        <w:t xml:space="preserve"> случае перемены места жительства</w:t>
      </w:r>
      <w:r w:rsidR="00176660">
        <w:rPr>
          <w:sz w:val="26"/>
          <w:szCs w:val="26"/>
        </w:rPr>
        <w:t xml:space="preserve"> за пределы района обслуживания</w:t>
      </w:r>
      <w:r w:rsidR="00692400">
        <w:rPr>
          <w:sz w:val="26"/>
          <w:szCs w:val="26"/>
        </w:rPr>
        <w:t xml:space="preserve"> несовершеннолетнего</w:t>
      </w:r>
      <w:r w:rsidR="00176660" w:rsidRPr="00B25148">
        <w:rPr>
          <w:sz w:val="26"/>
          <w:szCs w:val="26"/>
        </w:rPr>
        <w:t xml:space="preserve"> и семь</w:t>
      </w:r>
      <w:r w:rsidR="00692400">
        <w:rPr>
          <w:sz w:val="26"/>
          <w:szCs w:val="26"/>
        </w:rPr>
        <w:t>и, находящих</w:t>
      </w:r>
      <w:r w:rsidR="00176660" w:rsidRPr="00B25148">
        <w:rPr>
          <w:sz w:val="26"/>
          <w:szCs w:val="26"/>
        </w:rPr>
        <w:t xml:space="preserve">ся </w:t>
      </w:r>
      <w:r w:rsidR="00176660">
        <w:rPr>
          <w:sz w:val="26"/>
          <w:szCs w:val="26"/>
        </w:rPr>
        <w:t xml:space="preserve">в СОП, </w:t>
      </w:r>
      <w:r w:rsidR="00176660" w:rsidRPr="00B25148">
        <w:rPr>
          <w:sz w:val="26"/>
          <w:szCs w:val="26"/>
        </w:rPr>
        <w:t xml:space="preserve">ответственный субъект </w:t>
      </w:r>
      <w:r w:rsidR="00176660">
        <w:rPr>
          <w:sz w:val="26"/>
          <w:szCs w:val="26"/>
        </w:rPr>
        <w:t xml:space="preserve">подготавливает заключение о необходимости прекращения ИПР и направляет </w:t>
      </w:r>
      <w:r w:rsidR="00692400">
        <w:rPr>
          <w:sz w:val="26"/>
          <w:szCs w:val="26"/>
        </w:rPr>
        <w:t xml:space="preserve">заключение </w:t>
      </w:r>
      <w:r w:rsidR="00176660">
        <w:rPr>
          <w:sz w:val="26"/>
          <w:szCs w:val="26"/>
        </w:rPr>
        <w:t>в районную</w:t>
      </w:r>
      <w:r w:rsidR="00176660" w:rsidRPr="00B25148">
        <w:rPr>
          <w:sz w:val="26"/>
          <w:szCs w:val="26"/>
        </w:rPr>
        <w:t xml:space="preserve"> комиссию</w:t>
      </w:r>
      <w:r w:rsidR="00176660">
        <w:rPr>
          <w:sz w:val="26"/>
          <w:szCs w:val="26"/>
        </w:rPr>
        <w:t xml:space="preserve">. Районная комиссия выносит постановление </w:t>
      </w:r>
      <w:r w:rsidR="00657D75">
        <w:rPr>
          <w:sz w:val="26"/>
          <w:szCs w:val="26"/>
        </w:rPr>
        <w:br/>
      </w:r>
      <w:r w:rsidR="00176660">
        <w:rPr>
          <w:sz w:val="26"/>
          <w:szCs w:val="26"/>
        </w:rPr>
        <w:t xml:space="preserve">о прекращении проведения ИПР на территории района. При получении постановления о прекращении ответственный субъект направляет его </w:t>
      </w:r>
      <w:r w:rsidR="00DD1BFE">
        <w:rPr>
          <w:sz w:val="26"/>
          <w:szCs w:val="26"/>
        </w:rPr>
        <w:br/>
      </w:r>
      <w:r w:rsidR="00176660">
        <w:rPr>
          <w:sz w:val="26"/>
          <w:szCs w:val="26"/>
        </w:rPr>
        <w:t>(при необходимости обобщенную дополнительную информацию) в районную комиссию по новому месту жительства</w:t>
      </w:r>
      <w:r w:rsidR="00692400">
        <w:rPr>
          <w:sz w:val="26"/>
          <w:szCs w:val="26"/>
        </w:rPr>
        <w:t xml:space="preserve"> несовершеннолетнего или семьи</w:t>
      </w:r>
      <w:r w:rsidR="00D3063E">
        <w:rPr>
          <w:sz w:val="26"/>
          <w:szCs w:val="26"/>
        </w:rPr>
        <w:t>.</w:t>
      </w:r>
    </w:p>
    <w:p w14:paraId="38F8F08D" w14:textId="33F1E074" w:rsidR="00A86498" w:rsidRDefault="00A86498" w:rsidP="00A32CF9">
      <w:pPr>
        <w:ind w:firstLine="567"/>
        <w:jc w:val="both"/>
        <w:rPr>
          <w:sz w:val="26"/>
          <w:szCs w:val="26"/>
        </w:rPr>
      </w:pPr>
      <w:r w:rsidRPr="005F10DB">
        <w:rPr>
          <w:sz w:val="26"/>
          <w:szCs w:val="26"/>
        </w:rPr>
        <w:t>Органы и учреждения системы профилактики на основании постановления районной комиссии</w:t>
      </w:r>
      <w:r>
        <w:rPr>
          <w:sz w:val="26"/>
          <w:szCs w:val="26"/>
        </w:rPr>
        <w:t>,</w:t>
      </w:r>
      <w:r w:rsidRPr="005F10DB">
        <w:rPr>
          <w:sz w:val="26"/>
          <w:szCs w:val="26"/>
        </w:rPr>
        <w:t xml:space="preserve"> </w:t>
      </w:r>
      <w:r>
        <w:rPr>
          <w:sz w:val="26"/>
          <w:szCs w:val="26"/>
        </w:rPr>
        <w:t>участвующие в</w:t>
      </w:r>
      <w:r w:rsidRPr="005F10DB">
        <w:rPr>
          <w:sz w:val="26"/>
          <w:szCs w:val="26"/>
        </w:rPr>
        <w:t xml:space="preserve"> реализаци</w:t>
      </w:r>
      <w:r>
        <w:rPr>
          <w:sz w:val="26"/>
          <w:szCs w:val="26"/>
        </w:rPr>
        <w:t>и</w:t>
      </w:r>
      <w:r w:rsidRPr="005F10DB">
        <w:rPr>
          <w:sz w:val="26"/>
          <w:szCs w:val="26"/>
        </w:rPr>
        <w:t xml:space="preserve"> </w:t>
      </w:r>
      <w:r w:rsidR="00DD1BFE">
        <w:rPr>
          <w:sz w:val="26"/>
          <w:szCs w:val="26"/>
        </w:rPr>
        <w:t>плана</w:t>
      </w:r>
      <w:r w:rsidRPr="005F10D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ИПР, </w:t>
      </w:r>
      <w:r w:rsidRPr="005F10DB">
        <w:rPr>
          <w:sz w:val="26"/>
          <w:szCs w:val="26"/>
        </w:rPr>
        <w:t xml:space="preserve">обязаны </w:t>
      </w:r>
      <w:r w:rsidR="00DD1BFE">
        <w:rPr>
          <w:sz w:val="26"/>
          <w:szCs w:val="26"/>
        </w:rPr>
        <w:br/>
      </w:r>
      <w:r w:rsidRPr="005F10DB">
        <w:rPr>
          <w:sz w:val="26"/>
          <w:szCs w:val="26"/>
        </w:rPr>
        <w:t xml:space="preserve">в установленные </w:t>
      </w:r>
      <w:r>
        <w:rPr>
          <w:sz w:val="26"/>
          <w:szCs w:val="26"/>
        </w:rPr>
        <w:t>планом ИПР</w:t>
      </w:r>
      <w:r w:rsidRPr="005F10DB">
        <w:rPr>
          <w:sz w:val="26"/>
          <w:szCs w:val="26"/>
        </w:rPr>
        <w:t xml:space="preserve"> сроки </w:t>
      </w:r>
      <w:r>
        <w:rPr>
          <w:sz w:val="26"/>
          <w:szCs w:val="26"/>
        </w:rPr>
        <w:t>направить ответственному субъекту</w:t>
      </w:r>
      <w:r w:rsidRPr="00A86498">
        <w:t xml:space="preserve"> </w:t>
      </w:r>
      <w:r w:rsidRPr="00A86498">
        <w:rPr>
          <w:sz w:val="26"/>
          <w:szCs w:val="26"/>
        </w:rPr>
        <w:t>информацию</w:t>
      </w:r>
      <w:r w:rsidRPr="005F10DB">
        <w:rPr>
          <w:sz w:val="26"/>
          <w:szCs w:val="26"/>
        </w:rPr>
        <w:t xml:space="preserve"> о результатах выполнения указанных мероприятий</w:t>
      </w:r>
      <w:r>
        <w:rPr>
          <w:sz w:val="26"/>
          <w:szCs w:val="26"/>
        </w:rPr>
        <w:t>.</w:t>
      </w:r>
      <w:r w:rsidR="00A32CF9" w:rsidRPr="00A32CF9">
        <w:t xml:space="preserve"> </w:t>
      </w:r>
      <w:r w:rsidR="00A32CF9" w:rsidRPr="00A32CF9">
        <w:rPr>
          <w:sz w:val="26"/>
          <w:szCs w:val="26"/>
        </w:rPr>
        <w:t>Информация должна содержать сведения об исполнении каждого пункта</w:t>
      </w:r>
      <w:r w:rsidR="00A32CF9">
        <w:rPr>
          <w:sz w:val="26"/>
          <w:szCs w:val="26"/>
        </w:rPr>
        <w:t xml:space="preserve"> </w:t>
      </w:r>
      <w:r w:rsidR="00A32CF9" w:rsidRPr="00A32CF9">
        <w:rPr>
          <w:sz w:val="26"/>
          <w:szCs w:val="26"/>
        </w:rPr>
        <w:t xml:space="preserve">плана ИПР </w:t>
      </w:r>
      <w:r w:rsidR="00DD1BFE">
        <w:rPr>
          <w:sz w:val="26"/>
          <w:szCs w:val="26"/>
        </w:rPr>
        <w:br/>
      </w:r>
      <w:r w:rsidR="00A32CF9" w:rsidRPr="00A32CF9">
        <w:rPr>
          <w:sz w:val="26"/>
          <w:szCs w:val="26"/>
        </w:rPr>
        <w:t>с несовершеннолетним</w:t>
      </w:r>
      <w:r w:rsidR="00A32CF9">
        <w:rPr>
          <w:sz w:val="26"/>
          <w:szCs w:val="26"/>
        </w:rPr>
        <w:t xml:space="preserve"> </w:t>
      </w:r>
      <w:r w:rsidR="00A32CF9" w:rsidRPr="00A32CF9">
        <w:rPr>
          <w:sz w:val="26"/>
          <w:szCs w:val="26"/>
        </w:rPr>
        <w:t>и</w:t>
      </w:r>
      <w:r w:rsidR="00A32CF9">
        <w:rPr>
          <w:sz w:val="26"/>
          <w:szCs w:val="26"/>
        </w:rPr>
        <w:t xml:space="preserve"> </w:t>
      </w:r>
      <w:r w:rsidR="00DD1BFE">
        <w:rPr>
          <w:sz w:val="26"/>
          <w:szCs w:val="26"/>
        </w:rPr>
        <w:t>семьей, находящими</w:t>
      </w:r>
      <w:r w:rsidR="00A32CF9" w:rsidRPr="00A32CF9">
        <w:rPr>
          <w:sz w:val="26"/>
          <w:szCs w:val="26"/>
        </w:rPr>
        <w:t>ся в СОП.</w:t>
      </w:r>
    </w:p>
    <w:p w14:paraId="0A00D6E8" w14:textId="77777777" w:rsidR="000F2C29" w:rsidRDefault="000F2C29" w:rsidP="00280157">
      <w:pPr>
        <w:ind w:firstLine="567"/>
        <w:jc w:val="both"/>
        <w:rPr>
          <w:sz w:val="26"/>
          <w:szCs w:val="26"/>
        </w:rPr>
      </w:pPr>
    </w:p>
    <w:p w14:paraId="1DEC6E2D" w14:textId="77777777" w:rsidR="000F2C29" w:rsidRDefault="00D3063E" w:rsidP="002801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З</w:t>
      </w:r>
      <w:r w:rsidR="00692400">
        <w:rPr>
          <w:sz w:val="26"/>
          <w:szCs w:val="26"/>
        </w:rPr>
        <w:t xml:space="preserve">а </w:t>
      </w:r>
      <w:r w:rsidR="00DD1BFE">
        <w:rPr>
          <w:sz w:val="26"/>
          <w:szCs w:val="26"/>
        </w:rPr>
        <w:t>5 рабочих</w:t>
      </w:r>
      <w:r w:rsidR="00692400">
        <w:rPr>
          <w:sz w:val="26"/>
          <w:szCs w:val="26"/>
        </w:rPr>
        <w:t xml:space="preserve"> дней до </w:t>
      </w:r>
      <w:r>
        <w:rPr>
          <w:sz w:val="26"/>
          <w:szCs w:val="26"/>
        </w:rPr>
        <w:t>о</w:t>
      </w:r>
      <w:r w:rsidR="00692400">
        <w:rPr>
          <w:sz w:val="26"/>
          <w:szCs w:val="26"/>
        </w:rPr>
        <w:t>кон</w:t>
      </w:r>
      <w:r>
        <w:rPr>
          <w:sz w:val="26"/>
          <w:szCs w:val="26"/>
        </w:rPr>
        <w:t>чания</w:t>
      </w:r>
      <w:r w:rsidR="00692400">
        <w:rPr>
          <w:sz w:val="26"/>
          <w:szCs w:val="26"/>
        </w:rPr>
        <w:t xml:space="preserve"> срока </w:t>
      </w:r>
      <w:r w:rsidR="00176660">
        <w:rPr>
          <w:sz w:val="26"/>
          <w:szCs w:val="26"/>
        </w:rPr>
        <w:t xml:space="preserve">реализации мероприятий плана ИПР </w:t>
      </w:r>
      <w:r w:rsidR="00692400">
        <w:rPr>
          <w:sz w:val="26"/>
          <w:szCs w:val="26"/>
        </w:rPr>
        <w:t xml:space="preserve">ответственный субъект </w:t>
      </w:r>
      <w:r w:rsidR="00176660">
        <w:rPr>
          <w:sz w:val="26"/>
          <w:szCs w:val="26"/>
        </w:rPr>
        <w:t>подгот</w:t>
      </w:r>
      <w:r w:rsidR="00692400">
        <w:rPr>
          <w:sz w:val="26"/>
          <w:szCs w:val="26"/>
        </w:rPr>
        <w:t>а</w:t>
      </w:r>
      <w:r w:rsidR="00176660">
        <w:rPr>
          <w:sz w:val="26"/>
          <w:szCs w:val="26"/>
        </w:rPr>
        <w:t>в</w:t>
      </w:r>
      <w:r w:rsidR="00692400">
        <w:rPr>
          <w:sz w:val="26"/>
          <w:szCs w:val="26"/>
        </w:rPr>
        <w:t>ливает и</w:t>
      </w:r>
      <w:r w:rsidR="00176660">
        <w:rPr>
          <w:sz w:val="26"/>
          <w:szCs w:val="26"/>
        </w:rPr>
        <w:t xml:space="preserve"> направ</w:t>
      </w:r>
      <w:r w:rsidR="00692400">
        <w:rPr>
          <w:sz w:val="26"/>
          <w:szCs w:val="26"/>
        </w:rPr>
        <w:t>ляет</w:t>
      </w:r>
      <w:r w:rsidR="00176660">
        <w:rPr>
          <w:sz w:val="26"/>
          <w:szCs w:val="26"/>
        </w:rPr>
        <w:t xml:space="preserve"> в районную комиссию </w:t>
      </w:r>
      <w:r w:rsidR="00B67F69">
        <w:rPr>
          <w:sz w:val="26"/>
          <w:szCs w:val="26"/>
        </w:rPr>
        <w:t xml:space="preserve">                     </w:t>
      </w:r>
      <w:r w:rsidR="00692400">
        <w:rPr>
          <w:sz w:val="26"/>
          <w:szCs w:val="26"/>
        </w:rPr>
        <w:t>по информации субъектов, принимавших</w:t>
      </w:r>
      <w:r w:rsidR="000F2C29">
        <w:rPr>
          <w:sz w:val="26"/>
          <w:szCs w:val="26"/>
        </w:rPr>
        <w:t xml:space="preserve"> участие в реализации плана ИПР:</w:t>
      </w:r>
    </w:p>
    <w:p w14:paraId="71FA79E6" w14:textId="4069F7E6" w:rsidR="000F2C29" w:rsidRDefault="000F2C29" w:rsidP="002801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план ИПР с отметками о выполнении каждого пункта;</w:t>
      </w:r>
    </w:p>
    <w:p w14:paraId="4131351A" w14:textId="252780A8" w:rsidR="00280157" w:rsidRDefault="00692400" w:rsidP="00280157">
      <w:pPr>
        <w:ind w:firstLine="567"/>
        <w:jc w:val="both"/>
        <w:rPr>
          <w:sz w:val="26"/>
          <w:szCs w:val="26"/>
        </w:rPr>
      </w:pPr>
      <w:r w:rsidRPr="00692400">
        <w:rPr>
          <w:sz w:val="26"/>
          <w:szCs w:val="26"/>
        </w:rPr>
        <w:t xml:space="preserve">обобщенное </w:t>
      </w:r>
      <w:r w:rsidR="00176660">
        <w:rPr>
          <w:sz w:val="26"/>
          <w:szCs w:val="26"/>
        </w:rPr>
        <w:t>за</w:t>
      </w:r>
      <w:r w:rsidR="000F2C29">
        <w:rPr>
          <w:sz w:val="26"/>
          <w:szCs w:val="26"/>
        </w:rPr>
        <w:t>ключение о результатах проведения основных профилактических мероприятий</w:t>
      </w:r>
      <w:r w:rsidR="00176660">
        <w:rPr>
          <w:sz w:val="26"/>
          <w:szCs w:val="26"/>
        </w:rPr>
        <w:t xml:space="preserve"> с </w:t>
      </w:r>
      <w:r w:rsidR="00176660" w:rsidRPr="005F10DB">
        <w:rPr>
          <w:sz w:val="26"/>
          <w:szCs w:val="26"/>
        </w:rPr>
        <w:t>несовершеннолетн</w:t>
      </w:r>
      <w:r w:rsidR="00176660">
        <w:rPr>
          <w:sz w:val="26"/>
          <w:szCs w:val="26"/>
        </w:rPr>
        <w:t xml:space="preserve">им и семьей, находящимися </w:t>
      </w:r>
      <w:r w:rsidR="000F2C29">
        <w:rPr>
          <w:sz w:val="26"/>
          <w:szCs w:val="26"/>
        </w:rPr>
        <w:br/>
        <w:t xml:space="preserve">в </w:t>
      </w:r>
      <w:r w:rsidR="00176660">
        <w:rPr>
          <w:sz w:val="26"/>
          <w:szCs w:val="26"/>
        </w:rPr>
        <w:t>СОП</w:t>
      </w:r>
      <w:r w:rsidR="000F2C29">
        <w:rPr>
          <w:sz w:val="26"/>
          <w:szCs w:val="26"/>
        </w:rPr>
        <w:t>,</w:t>
      </w:r>
      <w:r w:rsidR="00DD1BFE">
        <w:rPr>
          <w:sz w:val="26"/>
          <w:szCs w:val="26"/>
        </w:rPr>
        <w:t xml:space="preserve"> </w:t>
      </w:r>
      <w:r w:rsidR="00176660">
        <w:rPr>
          <w:sz w:val="26"/>
          <w:szCs w:val="26"/>
        </w:rPr>
        <w:t>с выводами</w:t>
      </w:r>
      <w:r w:rsidR="00DD1BFE">
        <w:rPr>
          <w:sz w:val="26"/>
          <w:szCs w:val="26"/>
        </w:rPr>
        <w:t xml:space="preserve"> </w:t>
      </w:r>
      <w:r w:rsidR="00176660">
        <w:rPr>
          <w:sz w:val="26"/>
          <w:szCs w:val="26"/>
        </w:rPr>
        <w:t xml:space="preserve">о </w:t>
      </w:r>
      <w:r w:rsidR="00DD1BFE">
        <w:rPr>
          <w:sz w:val="26"/>
          <w:szCs w:val="26"/>
        </w:rPr>
        <w:t>динамик</w:t>
      </w:r>
      <w:r w:rsidR="000F2C29">
        <w:rPr>
          <w:sz w:val="26"/>
          <w:szCs w:val="26"/>
        </w:rPr>
        <w:t>е</w:t>
      </w:r>
      <w:r w:rsidR="00DD1BFE">
        <w:rPr>
          <w:sz w:val="26"/>
          <w:szCs w:val="26"/>
        </w:rPr>
        <w:t xml:space="preserve"> п</w:t>
      </w:r>
      <w:r w:rsidR="00EA3FB0">
        <w:rPr>
          <w:sz w:val="26"/>
          <w:szCs w:val="26"/>
        </w:rPr>
        <w:t>р</w:t>
      </w:r>
      <w:r w:rsidR="00DD1BFE">
        <w:rPr>
          <w:sz w:val="26"/>
          <w:szCs w:val="26"/>
        </w:rPr>
        <w:t xml:space="preserve">оведения </w:t>
      </w:r>
      <w:r w:rsidR="00EA3FB0">
        <w:rPr>
          <w:sz w:val="26"/>
          <w:szCs w:val="26"/>
        </w:rPr>
        <w:t xml:space="preserve">ИПР </w:t>
      </w:r>
      <w:r w:rsidR="00DD1BFE">
        <w:rPr>
          <w:sz w:val="26"/>
          <w:szCs w:val="26"/>
        </w:rPr>
        <w:t xml:space="preserve">и </w:t>
      </w:r>
      <w:r w:rsidR="00176660">
        <w:rPr>
          <w:sz w:val="26"/>
          <w:szCs w:val="26"/>
        </w:rPr>
        <w:t>необходим</w:t>
      </w:r>
      <w:r w:rsidR="00DD1BFE">
        <w:rPr>
          <w:sz w:val="26"/>
          <w:szCs w:val="26"/>
        </w:rPr>
        <w:t xml:space="preserve">ости продолжения, либо </w:t>
      </w:r>
      <w:r w:rsidR="00176660">
        <w:rPr>
          <w:sz w:val="26"/>
          <w:szCs w:val="26"/>
        </w:rPr>
        <w:t xml:space="preserve"> </w:t>
      </w:r>
      <w:r w:rsidR="00DD1BFE">
        <w:rPr>
          <w:sz w:val="26"/>
          <w:szCs w:val="26"/>
        </w:rPr>
        <w:t>прекращения проведения ИПР</w:t>
      </w:r>
      <w:r w:rsidR="00DD1BFE" w:rsidRPr="00DD1BFE">
        <w:rPr>
          <w:sz w:val="26"/>
          <w:szCs w:val="26"/>
        </w:rPr>
        <w:t xml:space="preserve"> </w:t>
      </w:r>
      <w:r w:rsidR="00DD1BFE" w:rsidRPr="00123F0E">
        <w:rPr>
          <w:sz w:val="26"/>
          <w:szCs w:val="26"/>
        </w:rPr>
        <w:t>(</w:t>
      </w:r>
      <w:r w:rsidR="00DD1BFE" w:rsidRPr="00F53818">
        <w:rPr>
          <w:sz w:val="26"/>
          <w:szCs w:val="26"/>
        </w:rPr>
        <w:t xml:space="preserve">Приложение </w:t>
      </w:r>
      <w:r w:rsidR="00DB0C30">
        <w:rPr>
          <w:sz w:val="26"/>
          <w:szCs w:val="26"/>
        </w:rPr>
        <w:t xml:space="preserve">№ </w:t>
      </w:r>
      <w:r w:rsidR="00CE33D0">
        <w:rPr>
          <w:sz w:val="26"/>
          <w:szCs w:val="26"/>
        </w:rPr>
        <w:t>5</w:t>
      </w:r>
      <w:r w:rsidR="00DD1BFE" w:rsidRPr="00123F0E">
        <w:rPr>
          <w:sz w:val="26"/>
          <w:szCs w:val="26"/>
        </w:rPr>
        <w:t xml:space="preserve"> к Методическим рекомендациям)</w:t>
      </w:r>
      <w:r w:rsidR="00DD1BFE">
        <w:rPr>
          <w:sz w:val="26"/>
          <w:szCs w:val="26"/>
        </w:rPr>
        <w:t>.</w:t>
      </w:r>
    </w:p>
    <w:p w14:paraId="17CF0528" w14:textId="7311B143" w:rsidR="00D3063E" w:rsidRDefault="00D3063E" w:rsidP="00280157">
      <w:pPr>
        <w:ind w:firstLine="567"/>
        <w:jc w:val="both"/>
        <w:rPr>
          <w:sz w:val="26"/>
          <w:szCs w:val="26"/>
        </w:rPr>
      </w:pPr>
      <w:r w:rsidRPr="00D3063E">
        <w:rPr>
          <w:sz w:val="26"/>
          <w:szCs w:val="26"/>
        </w:rPr>
        <w:t>Районн</w:t>
      </w:r>
      <w:r>
        <w:rPr>
          <w:sz w:val="26"/>
          <w:szCs w:val="26"/>
        </w:rPr>
        <w:t>ые</w:t>
      </w:r>
      <w:r w:rsidRPr="00D3063E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Pr="00D3063E">
        <w:t xml:space="preserve"> </w:t>
      </w:r>
      <w:r>
        <w:rPr>
          <w:sz w:val="26"/>
          <w:szCs w:val="26"/>
        </w:rPr>
        <w:t>осуществляю</w:t>
      </w:r>
      <w:r w:rsidRPr="00D3063E">
        <w:rPr>
          <w:sz w:val="26"/>
          <w:szCs w:val="26"/>
        </w:rPr>
        <w:t>т контроль за сроками исполнения планов ИПР</w:t>
      </w:r>
      <w:r>
        <w:rPr>
          <w:sz w:val="26"/>
          <w:szCs w:val="26"/>
        </w:rPr>
        <w:t>,</w:t>
      </w:r>
      <w:r w:rsidRPr="00D3063E">
        <w:rPr>
          <w:sz w:val="26"/>
          <w:szCs w:val="26"/>
        </w:rPr>
        <w:t xml:space="preserve"> заслушива</w:t>
      </w:r>
      <w:r>
        <w:rPr>
          <w:sz w:val="26"/>
          <w:szCs w:val="26"/>
        </w:rPr>
        <w:t>ю</w:t>
      </w:r>
      <w:r w:rsidRPr="00D3063E">
        <w:rPr>
          <w:sz w:val="26"/>
          <w:szCs w:val="26"/>
        </w:rPr>
        <w:t>т</w:t>
      </w:r>
      <w:r>
        <w:rPr>
          <w:sz w:val="26"/>
          <w:szCs w:val="26"/>
        </w:rPr>
        <w:t xml:space="preserve"> отчеты ответственного субъекта </w:t>
      </w:r>
      <w:r w:rsidRPr="00D3063E">
        <w:rPr>
          <w:sz w:val="26"/>
          <w:szCs w:val="26"/>
        </w:rPr>
        <w:t xml:space="preserve">(при необходимости иных </w:t>
      </w:r>
      <w:r w:rsidR="00DD1BFE">
        <w:rPr>
          <w:sz w:val="26"/>
          <w:szCs w:val="26"/>
        </w:rPr>
        <w:t>субъектов системы профилактики)</w:t>
      </w:r>
      <w:r w:rsidRPr="00D3063E">
        <w:rPr>
          <w:sz w:val="26"/>
          <w:szCs w:val="26"/>
        </w:rPr>
        <w:t xml:space="preserve"> о результатах реализации планов ИПР</w:t>
      </w:r>
      <w:r w:rsidR="00DD1BFE">
        <w:rPr>
          <w:sz w:val="26"/>
          <w:szCs w:val="26"/>
        </w:rPr>
        <w:br/>
      </w:r>
      <w:r>
        <w:rPr>
          <w:sz w:val="26"/>
          <w:szCs w:val="26"/>
        </w:rPr>
        <w:t>не реже 1 раза в полугодие, при необходимости – периодичность заслушивания может быть определена решениями районных комиссий.</w:t>
      </w:r>
    </w:p>
    <w:p w14:paraId="7C0599C8" w14:textId="67D10F7D" w:rsidR="00D3063E" w:rsidRDefault="00D3063E" w:rsidP="0028015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Районные комиссии на основе полученных заключений и результатов заслушивания </w:t>
      </w:r>
      <w:r w:rsidR="006F0AD1">
        <w:rPr>
          <w:sz w:val="26"/>
          <w:szCs w:val="26"/>
        </w:rPr>
        <w:t>выносит постановление</w:t>
      </w:r>
      <w:r w:rsidRPr="00D3063E">
        <w:rPr>
          <w:sz w:val="26"/>
          <w:szCs w:val="26"/>
        </w:rPr>
        <w:t xml:space="preserve"> о продолжении п</w:t>
      </w:r>
      <w:r>
        <w:rPr>
          <w:sz w:val="26"/>
          <w:szCs w:val="26"/>
        </w:rPr>
        <w:t xml:space="preserve">роведения ИПР </w:t>
      </w:r>
      <w:r w:rsidR="00B67F69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или</w:t>
      </w:r>
      <w:r w:rsidR="00B67F69">
        <w:rPr>
          <w:sz w:val="26"/>
          <w:szCs w:val="26"/>
        </w:rPr>
        <w:t xml:space="preserve"> </w:t>
      </w:r>
      <w:r>
        <w:rPr>
          <w:sz w:val="26"/>
          <w:szCs w:val="26"/>
        </w:rPr>
        <w:t>её прекращении.</w:t>
      </w:r>
    </w:p>
    <w:p w14:paraId="7DE98E14" w14:textId="77777777" w:rsidR="001F2AD1" w:rsidRDefault="001F2AD1" w:rsidP="00280157">
      <w:pPr>
        <w:ind w:firstLine="567"/>
        <w:jc w:val="both"/>
        <w:rPr>
          <w:sz w:val="26"/>
          <w:szCs w:val="26"/>
        </w:rPr>
      </w:pPr>
    </w:p>
    <w:p w14:paraId="03FCA25C" w14:textId="77777777" w:rsidR="007B0CEB" w:rsidRPr="00D3063E" w:rsidRDefault="007B0CEB" w:rsidP="007B0CEB">
      <w:pPr>
        <w:ind w:firstLine="567"/>
        <w:jc w:val="center"/>
        <w:rPr>
          <w:sz w:val="26"/>
          <w:szCs w:val="26"/>
        </w:rPr>
      </w:pPr>
      <w:r>
        <w:rPr>
          <w:b/>
          <w:sz w:val="26"/>
          <w:szCs w:val="26"/>
        </w:rPr>
        <w:t>5.4. Прекращение проведения ИПР и снятие статуса СОП.</w:t>
      </w:r>
    </w:p>
    <w:bookmarkEnd w:id="20"/>
    <w:p w14:paraId="0DED581A" w14:textId="08DA923B" w:rsidR="00AF26EB" w:rsidRPr="005F10DB" w:rsidRDefault="000B7BDA" w:rsidP="008F190B">
      <w:pPr>
        <w:pStyle w:val="ConsPlusNormal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5.4.1. </w:t>
      </w:r>
      <w:r w:rsidR="00AF26EB" w:rsidRPr="005F10DB">
        <w:rPr>
          <w:sz w:val="26"/>
          <w:szCs w:val="26"/>
        </w:rPr>
        <w:t>Решение о признании несовершеннолетнего</w:t>
      </w:r>
      <w:r w:rsidR="00C3284B">
        <w:rPr>
          <w:sz w:val="26"/>
          <w:szCs w:val="26"/>
        </w:rPr>
        <w:t xml:space="preserve"> и семьи</w:t>
      </w:r>
      <w:r w:rsidR="00AF26EB" w:rsidRPr="005F10DB">
        <w:rPr>
          <w:sz w:val="26"/>
          <w:szCs w:val="26"/>
        </w:rPr>
        <w:t xml:space="preserve"> утратившим</w:t>
      </w:r>
      <w:r w:rsidR="00C3284B">
        <w:rPr>
          <w:sz w:val="26"/>
          <w:szCs w:val="26"/>
        </w:rPr>
        <w:t>и</w:t>
      </w:r>
      <w:r w:rsidR="00AF26EB" w:rsidRPr="005F10DB">
        <w:rPr>
          <w:sz w:val="26"/>
          <w:szCs w:val="26"/>
        </w:rPr>
        <w:t xml:space="preserve"> статус </w:t>
      </w:r>
      <w:r w:rsidR="00FC7D7C">
        <w:rPr>
          <w:sz w:val="26"/>
          <w:szCs w:val="26"/>
        </w:rPr>
        <w:t>СОП</w:t>
      </w:r>
      <w:r w:rsidR="00AF26EB" w:rsidRPr="005F10DB">
        <w:rPr>
          <w:sz w:val="26"/>
          <w:szCs w:val="26"/>
        </w:rPr>
        <w:t xml:space="preserve"> принима</w:t>
      </w:r>
      <w:r w:rsidR="00FC7D7C">
        <w:rPr>
          <w:sz w:val="26"/>
          <w:szCs w:val="26"/>
        </w:rPr>
        <w:t>ется</w:t>
      </w:r>
      <w:r w:rsidR="00AF26EB" w:rsidRPr="005F10DB">
        <w:rPr>
          <w:sz w:val="26"/>
          <w:szCs w:val="26"/>
        </w:rPr>
        <w:t xml:space="preserve"> </w:t>
      </w:r>
      <w:r w:rsidR="00B25148">
        <w:rPr>
          <w:sz w:val="26"/>
          <w:szCs w:val="26"/>
        </w:rPr>
        <w:t xml:space="preserve">районной </w:t>
      </w:r>
      <w:r w:rsidR="00AF26EB" w:rsidRPr="005F10DB">
        <w:rPr>
          <w:sz w:val="26"/>
          <w:szCs w:val="26"/>
        </w:rPr>
        <w:t>комиссией в следующих случа</w:t>
      </w:r>
      <w:r w:rsidR="00FC7D7C">
        <w:rPr>
          <w:sz w:val="26"/>
          <w:szCs w:val="26"/>
        </w:rPr>
        <w:t>ях</w:t>
      </w:r>
      <w:r w:rsidR="00AF26EB" w:rsidRPr="005F10DB">
        <w:rPr>
          <w:sz w:val="26"/>
          <w:szCs w:val="26"/>
        </w:rPr>
        <w:t>:</w:t>
      </w:r>
    </w:p>
    <w:p w14:paraId="65598528" w14:textId="6BE5CF84" w:rsidR="00FC7D7C" w:rsidRPr="00C13629" w:rsidRDefault="00FC7D7C" w:rsidP="00FC7D7C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устранении </w:t>
      </w:r>
      <w:r w:rsidRPr="00C13629">
        <w:rPr>
          <w:sz w:val="26"/>
          <w:szCs w:val="26"/>
        </w:rPr>
        <w:t xml:space="preserve">обстоятельств, ставших основанием для признания </w:t>
      </w:r>
      <w:r>
        <w:rPr>
          <w:sz w:val="26"/>
          <w:szCs w:val="26"/>
        </w:rPr>
        <w:t>статуса</w:t>
      </w:r>
      <w:r w:rsidRPr="00C13629">
        <w:rPr>
          <w:sz w:val="26"/>
          <w:szCs w:val="26"/>
        </w:rPr>
        <w:t xml:space="preserve"> </w:t>
      </w:r>
      <w:r>
        <w:rPr>
          <w:sz w:val="26"/>
          <w:szCs w:val="26"/>
        </w:rPr>
        <w:t>СОП</w:t>
      </w:r>
      <w:r w:rsidRPr="00C13629">
        <w:rPr>
          <w:sz w:val="26"/>
          <w:szCs w:val="26"/>
        </w:rPr>
        <w:t>,</w:t>
      </w:r>
      <w:r>
        <w:rPr>
          <w:sz w:val="26"/>
          <w:szCs w:val="26"/>
        </w:rPr>
        <w:t xml:space="preserve"> оказания </w:t>
      </w:r>
      <w:r w:rsidRPr="00C13629">
        <w:rPr>
          <w:sz w:val="26"/>
          <w:szCs w:val="26"/>
        </w:rPr>
        <w:t>помощ</w:t>
      </w:r>
      <w:r>
        <w:rPr>
          <w:sz w:val="26"/>
          <w:szCs w:val="26"/>
        </w:rPr>
        <w:t>и</w:t>
      </w:r>
      <w:r w:rsidR="00C3284B">
        <w:rPr>
          <w:sz w:val="26"/>
          <w:szCs w:val="26"/>
        </w:rPr>
        <w:t xml:space="preserve"> </w:t>
      </w:r>
      <w:r>
        <w:rPr>
          <w:sz w:val="26"/>
          <w:szCs w:val="26"/>
        </w:rPr>
        <w:t>и подтверждения позитивной динамики</w:t>
      </w:r>
      <w:r w:rsidRPr="00C13629">
        <w:rPr>
          <w:sz w:val="26"/>
          <w:szCs w:val="26"/>
        </w:rPr>
        <w:t>;</w:t>
      </w:r>
    </w:p>
    <w:p w14:paraId="365633B6" w14:textId="6C5B1E7E" w:rsidR="00AF26EB" w:rsidRPr="005F10DB" w:rsidRDefault="00FC7D7C" w:rsidP="008F190B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при </w:t>
      </w:r>
      <w:r w:rsidR="00AF26EB" w:rsidRPr="005F10DB">
        <w:rPr>
          <w:sz w:val="26"/>
          <w:szCs w:val="26"/>
        </w:rPr>
        <w:t>достижени</w:t>
      </w:r>
      <w:r>
        <w:rPr>
          <w:sz w:val="26"/>
          <w:szCs w:val="26"/>
        </w:rPr>
        <w:t>и</w:t>
      </w:r>
      <w:r w:rsidR="00AF26EB" w:rsidRPr="005F10DB">
        <w:rPr>
          <w:sz w:val="26"/>
          <w:szCs w:val="26"/>
        </w:rPr>
        <w:t xml:space="preserve"> несовершеннолетним 18-летнего возраста</w:t>
      </w:r>
      <w:r>
        <w:rPr>
          <w:sz w:val="26"/>
          <w:szCs w:val="26"/>
        </w:rPr>
        <w:t xml:space="preserve"> </w:t>
      </w:r>
      <w:r w:rsidRPr="00FC7D7C">
        <w:rPr>
          <w:sz w:val="26"/>
          <w:szCs w:val="26"/>
        </w:rPr>
        <w:t xml:space="preserve">(в соответствии </w:t>
      </w:r>
      <w:r w:rsidR="00DD1BFE">
        <w:rPr>
          <w:sz w:val="26"/>
          <w:szCs w:val="26"/>
        </w:rPr>
        <w:br/>
      </w:r>
      <w:r w:rsidRPr="00FC7D7C">
        <w:rPr>
          <w:sz w:val="26"/>
          <w:szCs w:val="26"/>
        </w:rPr>
        <w:t>со статьей 191 Гражданского кодекса Российской Федерации наступление совершеннолетия начинается на следующий день после календарной даты дня рождения)</w:t>
      </w:r>
      <w:r w:rsidR="00AF26EB" w:rsidRPr="005F10DB">
        <w:rPr>
          <w:sz w:val="26"/>
          <w:szCs w:val="26"/>
        </w:rPr>
        <w:t>;</w:t>
      </w:r>
    </w:p>
    <w:p w14:paraId="240AA157" w14:textId="10D0BF52" w:rsidR="00AF26EB" w:rsidRDefault="00C3284B" w:rsidP="008F190B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перемена места жительства за пределы территории обслуживания районной комиссии</w:t>
      </w:r>
      <w:r w:rsidR="00AF26EB" w:rsidRPr="005F10DB">
        <w:rPr>
          <w:sz w:val="26"/>
          <w:szCs w:val="26"/>
        </w:rPr>
        <w:t>;</w:t>
      </w:r>
    </w:p>
    <w:p w14:paraId="46DC4060" w14:textId="0C07186C" w:rsidR="00C3284B" w:rsidRDefault="00C3284B" w:rsidP="00FC7D7C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направление в места лишения свободы несовершеннолетнего</w:t>
      </w:r>
      <w:r w:rsidR="00B67F69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>и (или) родителей (законных представителей);</w:t>
      </w:r>
    </w:p>
    <w:p w14:paraId="0A9E7E71" w14:textId="0740ADBF" w:rsidR="00FC7D7C" w:rsidRPr="005F10DB" w:rsidRDefault="00FC7D7C" w:rsidP="00FC7D7C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 w:rsidRPr="005F10DB">
        <w:rPr>
          <w:sz w:val="26"/>
          <w:szCs w:val="26"/>
        </w:rPr>
        <w:t>смерти несовершеннолетнего</w:t>
      </w:r>
      <w:r w:rsidR="00C3284B">
        <w:rPr>
          <w:sz w:val="26"/>
          <w:szCs w:val="26"/>
        </w:rPr>
        <w:t xml:space="preserve"> и (или) родителей (законных представителей)</w:t>
      </w:r>
      <w:r w:rsidRPr="005F10DB">
        <w:rPr>
          <w:sz w:val="26"/>
          <w:szCs w:val="26"/>
        </w:rPr>
        <w:t>;</w:t>
      </w:r>
    </w:p>
    <w:p w14:paraId="7D65672D" w14:textId="57563698" w:rsidR="00FC7D7C" w:rsidRDefault="00FC7D7C" w:rsidP="008F190B">
      <w:pPr>
        <w:pStyle w:val="ConsPlusNormal"/>
        <w:ind w:firstLine="567"/>
        <w:jc w:val="both"/>
        <w:rPr>
          <w:sz w:val="26"/>
          <w:szCs w:val="26"/>
        </w:rPr>
      </w:pPr>
      <w:r w:rsidRPr="00FC7D7C">
        <w:rPr>
          <w:sz w:val="26"/>
          <w:szCs w:val="26"/>
        </w:rPr>
        <w:t>вынесения судом решения об отмене постановления районной комиссии                    о признании несовершеннолетнего</w:t>
      </w:r>
      <w:r w:rsidR="00C3284B">
        <w:rPr>
          <w:sz w:val="26"/>
          <w:szCs w:val="26"/>
        </w:rPr>
        <w:t xml:space="preserve"> или семьи</w:t>
      </w:r>
      <w:r w:rsidRPr="00FC7D7C">
        <w:rPr>
          <w:sz w:val="26"/>
          <w:szCs w:val="26"/>
        </w:rPr>
        <w:t>, находящим</w:t>
      </w:r>
      <w:r w:rsidR="00C3284B">
        <w:rPr>
          <w:sz w:val="26"/>
          <w:szCs w:val="26"/>
        </w:rPr>
        <w:t>и</w:t>
      </w:r>
      <w:r w:rsidRPr="00FC7D7C">
        <w:rPr>
          <w:sz w:val="26"/>
          <w:szCs w:val="26"/>
        </w:rPr>
        <w:t xml:space="preserve">ся в </w:t>
      </w:r>
      <w:r w:rsidR="00C3284B">
        <w:rPr>
          <w:sz w:val="26"/>
          <w:szCs w:val="26"/>
        </w:rPr>
        <w:t>СОП</w:t>
      </w:r>
      <w:r w:rsidRPr="00FC7D7C">
        <w:rPr>
          <w:sz w:val="26"/>
          <w:szCs w:val="26"/>
        </w:rPr>
        <w:t>;</w:t>
      </w:r>
    </w:p>
    <w:p w14:paraId="3634170B" w14:textId="2179546F" w:rsidR="00AF26EB" w:rsidRPr="005F10DB" w:rsidRDefault="00C3284B" w:rsidP="008F190B">
      <w:pPr>
        <w:pStyle w:val="formattexttoplevel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в отношении семьи - </w:t>
      </w:r>
      <w:r w:rsidR="00AF26EB" w:rsidRPr="005F10DB">
        <w:rPr>
          <w:sz w:val="26"/>
          <w:szCs w:val="26"/>
        </w:rPr>
        <w:t>вынесени</w:t>
      </w:r>
      <w:r>
        <w:rPr>
          <w:sz w:val="26"/>
          <w:szCs w:val="26"/>
        </w:rPr>
        <w:t>я</w:t>
      </w:r>
      <w:r w:rsidR="00AF26EB" w:rsidRPr="005F10DB">
        <w:rPr>
          <w:sz w:val="26"/>
          <w:szCs w:val="26"/>
        </w:rPr>
        <w:t xml:space="preserve"> судом решения о лишении родителей родительских прав</w:t>
      </w:r>
      <w:r w:rsidR="00C71766">
        <w:rPr>
          <w:sz w:val="26"/>
          <w:szCs w:val="26"/>
        </w:rPr>
        <w:t>.</w:t>
      </w:r>
    </w:p>
    <w:p w14:paraId="3F0A22DF" w14:textId="4428A398" w:rsidR="000B7BDA" w:rsidRDefault="000B7BDA" w:rsidP="000B7BDA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5.4.2. </w:t>
      </w:r>
      <w:r w:rsidR="00041A4D">
        <w:rPr>
          <w:sz w:val="26"/>
          <w:szCs w:val="26"/>
        </w:rPr>
        <w:t>Районные комиссии принимают решение о приостановлении реализации планов ИПР в следующих случаях:</w:t>
      </w:r>
    </w:p>
    <w:p w14:paraId="1C6A74A7" w14:textId="46A8E736" w:rsidR="000B7BDA" w:rsidRDefault="00041A4D" w:rsidP="000B7BDA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при избрании в отношении несовершеннолетнего, имеющего статус СОП, меры пресечения – арест (домашний арест);</w:t>
      </w:r>
    </w:p>
    <w:p w14:paraId="523DD145" w14:textId="58BAE7FE" w:rsidR="00041A4D" w:rsidRPr="000B7BDA" w:rsidRDefault="00041A4D" w:rsidP="000B7BDA">
      <w:pPr>
        <w:ind w:firstLine="567"/>
        <w:jc w:val="both"/>
        <w:rPr>
          <w:sz w:val="26"/>
          <w:szCs w:val="26"/>
        </w:rPr>
      </w:pPr>
      <w:r w:rsidRPr="000B7BDA">
        <w:rPr>
          <w:sz w:val="26"/>
          <w:szCs w:val="26"/>
        </w:rPr>
        <w:t>при установлении длительного срока содержания в медицинском стационаре, реабилитационном центре.</w:t>
      </w:r>
    </w:p>
    <w:p w14:paraId="0A556AA7" w14:textId="482F39C7" w:rsidR="00AF26EB" w:rsidRDefault="00AF26EB" w:rsidP="00C3284B">
      <w:pPr>
        <w:ind w:firstLine="567"/>
        <w:jc w:val="both"/>
        <w:rPr>
          <w:sz w:val="26"/>
          <w:szCs w:val="26"/>
        </w:rPr>
      </w:pPr>
      <w:r w:rsidRPr="005F10DB">
        <w:rPr>
          <w:sz w:val="26"/>
          <w:szCs w:val="26"/>
        </w:rPr>
        <w:t xml:space="preserve">Копия постановления </w:t>
      </w:r>
      <w:r w:rsidR="00B25148">
        <w:rPr>
          <w:sz w:val="26"/>
          <w:szCs w:val="26"/>
        </w:rPr>
        <w:t xml:space="preserve">районной </w:t>
      </w:r>
      <w:r w:rsidRPr="005F10DB">
        <w:rPr>
          <w:sz w:val="26"/>
          <w:szCs w:val="26"/>
        </w:rPr>
        <w:t xml:space="preserve">комиссии о прекращении ИПР </w:t>
      </w:r>
      <w:r w:rsidR="00B25148">
        <w:rPr>
          <w:sz w:val="26"/>
          <w:szCs w:val="26"/>
        </w:rPr>
        <w:t xml:space="preserve">                                          </w:t>
      </w:r>
      <w:r w:rsidR="00C3284B">
        <w:rPr>
          <w:sz w:val="26"/>
          <w:szCs w:val="26"/>
        </w:rPr>
        <w:t>и снятия статуса СОП</w:t>
      </w:r>
      <w:r w:rsidRPr="005F10DB">
        <w:rPr>
          <w:sz w:val="26"/>
          <w:szCs w:val="26"/>
        </w:rPr>
        <w:t xml:space="preserve"> направляется в течение </w:t>
      </w:r>
      <w:r w:rsidR="00C3284B" w:rsidRPr="00C3284B">
        <w:rPr>
          <w:sz w:val="26"/>
          <w:szCs w:val="26"/>
        </w:rPr>
        <w:t>10</w:t>
      </w:r>
      <w:r w:rsidR="00BD3767">
        <w:rPr>
          <w:sz w:val="26"/>
          <w:szCs w:val="26"/>
        </w:rPr>
        <w:t>-</w:t>
      </w:r>
      <w:r w:rsidR="00C3284B" w:rsidRPr="00C3284B">
        <w:rPr>
          <w:sz w:val="26"/>
          <w:szCs w:val="26"/>
        </w:rPr>
        <w:t xml:space="preserve">ти </w:t>
      </w:r>
      <w:r w:rsidRPr="00C3284B">
        <w:rPr>
          <w:sz w:val="26"/>
          <w:szCs w:val="26"/>
        </w:rPr>
        <w:t>дней</w:t>
      </w:r>
      <w:r w:rsidRPr="005F10DB">
        <w:rPr>
          <w:sz w:val="26"/>
          <w:szCs w:val="26"/>
        </w:rPr>
        <w:t xml:space="preserve"> </w:t>
      </w:r>
      <w:r w:rsidR="00C3284B">
        <w:rPr>
          <w:sz w:val="26"/>
          <w:szCs w:val="26"/>
        </w:rPr>
        <w:t>ответственному субъекту системы профилактики, который информирует иные субъекты принимавших участие в реализации плана ИПР</w:t>
      </w:r>
      <w:r w:rsidRPr="005F10DB">
        <w:rPr>
          <w:sz w:val="26"/>
          <w:szCs w:val="26"/>
        </w:rPr>
        <w:t xml:space="preserve">. </w:t>
      </w:r>
    </w:p>
    <w:p w14:paraId="56C869AC" w14:textId="6BF10E24" w:rsidR="002F7E0E" w:rsidRDefault="002F7E0E" w:rsidP="00C3284B">
      <w:pPr>
        <w:ind w:firstLine="567"/>
        <w:jc w:val="both"/>
        <w:rPr>
          <w:sz w:val="26"/>
          <w:szCs w:val="26"/>
        </w:rPr>
      </w:pPr>
    </w:p>
    <w:p w14:paraId="19B8640E" w14:textId="1364593D" w:rsidR="002F7E0E" w:rsidRDefault="002F7E0E" w:rsidP="00C3284B">
      <w:pPr>
        <w:ind w:firstLine="567"/>
        <w:jc w:val="both"/>
        <w:rPr>
          <w:sz w:val="26"/>
          <w:szCs w:val="26"/>
        </w:rPr>
      </w:pPr>
    </w:p>
    <w:p w14:paraId="45F47FF8" w14:textId="77777777" w:rsidR="002F7E0E" w:rsidRPr="005E3395" w:rsidRDefault="002F7E0E" w:rsidP="002F7E0E">
      <w:pPr>
        <w:widowControl/>
        <w:tabs>
          <w:tab w:val="left" w:pos="3975"/>
        </w:tabs>
        <w:autoSpaceDE/>
        <w:autoSpaceDN/>
        <w:adjustRightInd/>
        <w:spacing w:after="160" w:line="259" w:lineRule="auto"/>
        <w:jc w:val="right"/>
        <w:rPr>
          <w:sz w:val="24"/>
          <w:szCs w:val="24"/>
        </w:rPr>
      </w:pPr>
      <w:bookmarkStart w:id="23" w:name="_Toc436070509"/>
      <w:r w:rsidRPr="005E3395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№</w:t>
      </w:r>
      <w:r w:rsidRPr="005E3395">
        <w:rPr>
          <w:sz w:val="24"/>
          <w:szCs w:val="24"/>
        </w:rPr>
        <w:t xml:space="preserve"> </w:t>
      </w:r>
      <w:bookmarkEnd w:id="23"/>
      <w:r>
        <w:rPr>
          <w:sz w:val="24"/>
          <w:szCs w:val="24"/>
        </w:rPr>
        <w:t>1</w:t>
      </w:r>
    </w:p>
    <w:p w14:paraId="4FDE3146" w14:textId="77777777" w:rsidR="002F7E0E" w:rsidRPr="0096189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Сообщение</w:t>
      </w:r>
    </w:p>
    <w:p w14:paraId="1A151EA7" w14:textId="77777777" w:rsidR="002F7E0E" w:rsidRPr="00E20D05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bCs/>
          <w:sz w:val="24"/>
          <w:szCs w:val="24"/>
        </w:rPr>
      </w:pPr>
      <w:r w:rsidRPr="00E20D05">
        <w:rPr>
          <w:rFonts w:eastAsiaTheme="minorHAnsi"/>
          <w:b/>
          <w:bCs/>
          <w:sz w:val="24"/>
          <w:szCs w:val="24"/>
        </w:rPr>
        <w:t xml:space="preserve">о необходимости организации индивидуальной профилактической работы </w:t>
      </w:r>
      <w:r w:rsidRPr="00E20D05">
        <w:rPr>
          <w:rFonts w:eastAsiaTheme="minorHAnsi"/>
          <w:b/>
          <w:bCs/>
          <w:sz w:val="24"/>
          <w:szCs w:val="24"/>
        </w:rPr>
        <w:br/>
        <w:t>с несовершеннолетним, находящимся социально опасном положении</w:t>
      </w:r>
    </w:p>
    <w:p w14:paraId="3745A670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sz w:val="28"/>
          <w:szCs w:val="28"/>
        </w:rPr>
      </w:pPr>
    </w:p>
    <w:p w14:paraId="060EF241" w14:textId="77777777" w:rsidR="002F7E0E" w:rsidRPr="00237067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237067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___</w:t>
      </w:r>
      <w:r w:rsidRPr="00237067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>_______20___г.</w:t>
      </w:r>
    </w:p>
    <w:p w14:paraId="067059BF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</w:rPr>
      </w:pPr>
      <w:r w:rsidRPr="00DD0D24">
        <w:rPr>
          <w:rFonts w:eastAsiaTheme="minorHAnsi"/>
          <w:sz w:val="28"/>
          <w:szCs w:val="28"/>
        </w:rPr>
        <w:t>____________________________________________________________</w:t>
      </w:r>
      <w:r>
        <w:rPr>
          <w:rFonts w:eastAsiaTheme="minorHAnsi"/>
          <w:sz w:val="28"/>
          <w:szCs w:val="28"/>
        </w:rPr>
        <w:t>___</w:t>
      </w:r>
    </w:p>
    <w:p w14:paraId="1F2F955C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 xml:space="preserve">(орган/учреждение системы профилактики) </w:t>
      </w:r>
    </w:p>
    <w:p w14:paraId="7F819AE6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96189E">
        <w:rPr>
          <w:rFonts w:eastAsiaTheme="minorHAnsi"/>
          <w:sz w:val="24"/>
          <w:szCs w:val="24"/>
        </w:rPr>
        <w:t>информирует о выявлении несовершеннолетнего</w:t>
      </w:r>
      <w:r>
        <w:rPr>
          <w:rFonts w:eastAsiaTheme="minorHAnsi"/>
          <w:sz w:val="24"/>
          <w:szCs w:val="24"/>
        </w:rPr>
        <w:t xml:space="preserve"> </w:t>
      </w:r>
    </w:p>
    <w:p w14:paraId="2A205767" w14:textId="77777777" w:rsidR="002F7E0E" w:rsidRPr="00DD0D24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</w:rPr>
      </w:pPr>
      <w:r w:rsidRPr="00DD0D24">
        <w:rPr>
          <w:rFonts w:eastAsiaTheme="minorHAnsi"/>
          <w:sz w:val="28"/>
          <w:szCs w:val="28"/>
        </w:rPr>
        <w:t>__________________________________________________________________</w:t>
      </w:r>
    </w:p>
    <w:p w14:paraId="35C5C8FC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(Ф.И.О.</w:t>
      </w:r>
      <w:r>
        <w:rPr>
          <w:rFonts w:eastAsiaTheme="minorHAnsi"/>
          <w:sz w:val="16"/>
          <w:szCs w:val="16"/>
        </w:rPr>
        <w:t xml:space="preserve"> несовершеннолетнего</w:t>
      </w:r>
      <w:r w:rsidRPr="00DD0D24">
        <w:rPr>
          <w:rFonts w:eastAsiaTheme="minorHAnsi"/>
          <w:sz w:val="16"/>
          <w:szCs w:val="16"/>
        </w:rPr>
        <w:t>, дата рождения)</w:t>
      </w:r>
    </w:p>
    <w:p w14:paraId="7FBC38B8" w14:textId="77777777" w:rsidR="002F7E0E" w:rsidRPr="00655152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 xml:space="preserve">адрес места </w:t>
      </w:r>
      <w:r>
        <w:rPr>
          <w:rFonts w:eastAsiaTheme="minorHAnsi"/>
          <w:sz w:val="24"/>
          <w:szCs w:val="24"/>
        </w:rPr>
        <w:t>регистрации</w:t>
      </w:r>
      <w:r w:rsidRPr="00655152">
        <w:rPr>
          <w:rFonts w:eastAsiaTheme="minorHAnsi"/>
          <w:sz w:val="24"/>
          <w:szCs w:val="24"/>
        </w:rPr>
        <w:t>___________________________________</w:t>
      </w:r>
      <w:r>
        <w:rPr>
          <w:rFonts w:eastAsiaTheme="minorHAnsi"/>
          <w:sz w:val="24"/>
          <w:szCs w:val="24"/>
        </w:rPr>
        <w:t>_____________________</w:t>
      </w:r>
    </w:p>
    <w:p w14:paraId="72D8EE7D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  <w:r w:rsidRPr="0096189E">
        <w:rPr>
          <w:rFonts w:eastAsiaTheme="minorHAnsi"/>
          <w:sz w:val="24"/>
          <w:szCs w:val="24"/>
        </w:rPr>
        <w:t>адрес места жительства</w:t>
      </w:r>
      <w:r w:rsidRPr="00DD0D24">
        <w:rPr>
          <w:rFonts w:eastAsiaTheme="minorHAnsi"/>
          <w:sz w:val="16"/>
          <w:szCs w:val="16"/>
        </w:rPr>
        <w:t>_________________________________________________________________________________</w:t>
      </w:r>
      <w:r>
        <w:rPr>
          <w:rFonts w:eastAsiaTheme="minorHAnsi"/>
          <w:sz w:val="16"/>
          <w:szCs w:val="16"/>
        </w:rPr>
        <w:t>_____</w:t>
      </w:r>
    </w:p>
    <w:p w14:paraId="07423729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96189E">
        <w:rPr>
          <w:rFonts w:eastAsiaTheme="minorHAnsi"/>
          <w:sz w:val="24"/>
          <w:szCs w:val="24"/>
        </w:rPr>
        <w:t>место обучения/работы</w:t>
      </w:r>
      <w:r w:rsidRPr="00DD0D24">
        <w:rPr>
          <w:rFonts w:eastAsiaTheme="minorHAnsi"/>
          <w:sz w:val="28"/>
          <w:szCs w:val="28"/>
        </w:rPr>
        <w:t>______________________________________________</w:t>
      </w:r>
      <w:r>
        <w:rPr>
          <w:rFonts w:eastAsiaTheme="minorHAnsi"/>
          <w:sz w:val="28"/>
          <w:szCs w:val="28"/>
        </w:rPr>
        <w:t>___</w:t>
      </w:r>
      <w:r w:rsidRPr="00DD0D24">
        <w:rPr>
          <w:rFonts w:eastAsiaTheme="minorHAnsi"/>
          <w:sz w:val="28"/>
          <w:szCs w:val="28"/>
        </w:rPr>
        <w:t xml:space="preserve"> </w:t>
      </w:r>
    </w:p>
    <w:p w14:paraId="124ADC37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96189E">
        <w:rPr>
          <w:rFonts w:eastAsiaTheme="minorHAnsi"/>
          <w:sz w:val="24"/>
          <w:szCs w:val="24"/>
        </w:rPr>
        <w:t xml:space="preserve">мать </w:t>
      </w:r>
      <w:r w:rsidRPr="00DD0D24">
        <w:rPr>
          <w:rFonts w:eastAsiaTheme="minorHAnsi"/>
          <w:sz w:val="28"/>
          <w:szCs w:val="28"/>
        </w:rPr>
        <w:t>_____________________________________________________________</w:t>
      </w:r>
      <w:r>
        <w:rPr>
          <w:rFonts w:eastAsiaTheme="minorHAnsi"/>
          <w:sz w:val="28"/>
          <w:szCs w:val="28"/>
        </w:rPr>
        <w:t>__</w:t>
      </w:r>
    </w:p>
    <w:p w14:paraId="5CEEE5EC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 w:rsidRPr="0096189E">
        <w:rPr>
          <w:rFonts w:eastAsiaTheme="minorHAnsi"/>
          <w:sz w:val="24"/>
          <w:szCs w:val="24"/>
        </w:rPr>
        <w:t>отец</w:t>
      </w:r>
      <w:r w:rsidRPr="00DD0D24">
        <w:rPr>
          <w:rFonts w:eastAsiaTheme="minorHAnsi"/>
          <w:sz w:val="28"/>
          <w:szCs w:val="28"/>
        </w:rPr>
        <w:t xml:space="preserve"> ______________________________________________________________</w:t>
      </w:r>
      <w:r>
        <w:rPr>
          <w:rFonts w:eastAsiaTheme="minorHAnsi"/>
          <w:sz w:val="28"/>
          <w:szCs w:val="28"/>
        </w:rPr>
        <w:t>_</w:t>
      </w:r>
    </w:p>
    <w:p w14:paraId="53F77490" w14:textId="77777777" w:rsidR="002F7E0E" w:rsidRPr="00DD0D24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</w:rPr>
      </w:pPr>
      <w:r w:rsidRPr="00E20D05">
        <w:rPr>
          <w:rFonts w:eastAsiaTheme="minorHAnsi"/>
          <w:sz w:val="24"/>
          <w:szCs w:val="24"/>
        </w:rPr>
        <w:t xml:space="preserve">по результатам  проведенной  проверки, основанием для которой </w:t>
      </w:r>
      <w:r>
        <w:rPr>
          <w:rFonts w:eastAsiaTheme="minorHAnsi"/>
          <w:sz w:val="24"/>
          <w:szCs w:val="24"/>
        </w:rPr>
        <w:t>я</w:t>
      </w:r>
      <w:r w:rsidRPr="00E20D05">
        <w:rPr>
          <w:rFonts w:eastAsiaTheme="minorHAnsi"/>
          <w:sz w:val="24"/>
          <w:szCs w:val="24"/>
        </w:rPr>
        <w:t>вилось</w:t>
      </w:r>
      <w:r>
        <w:rPr>
          <w:rFonts w:eastAsiaTheme="minorHAnsi"/>
          <w:sz w:val="24"/>
          <w:szCs w:val="24"/>
        </w:rPr>
        <w:t xml:space="preserve"> ____________</w:t>
      </w:r>
      <w:r>
        <w:rPr>
          <w:rFonts w:eastAsiaTheme="minorHAnsi"/>
          <w:sz w:val="28"/>
          <w:szCs w:val="28"/>
        </w:rPr>
        <w:t>_________</w:t>
      </w:r>
      <w:r w:rsidRPr="00DD0D24">
        <w:rPr>
          <w:rFonts w:eastAsiaTheme="minorHAnsi"/>
          <w:sz w:val="28"/>
          <w:szCs w:val="28"/>
        </w:rPr>
        <w:t>___________________________________________</w:t>
      </w:r>
      <w:r>
        <w:rPr>
          <w:rFonts w:eastAsiaTheme="minorHAnsi"/>
          <w:sz w:val="28"/>
          <w:szCs w:val="28"/>
        </w:rPr>
        <w:t>____</w:t>
      </w:r>
    </w:p>
    <w:p w14:paraId="573F8C62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(указать основание для проведения проверк</w:t>
      </w:r>
      <w:r>
        <w:rPr>
          <w:rFonts w:eastAsiaTheme="minorHAnsi"/>
          <w:sz w:val="16"/>
          <w:szCs w:val="16"/>
        </w:rPr>
        <w:t>и</w:t>
      </w:r>
      <w:r w:rsidRPr="00DD0D24">
        <w:rPr>
          <w:rFonts w:eastAsiaTheme="minorHAnsi"/>
          <w:sz w:val="16"/>
          <w:szCs w:val="16"/>
        </w:rPr>
        <w:t>)</w:t>
      </w:r>
    </w:p>
    <w:p w14:paraId="3BF95DCC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____________________________________________________________________________________________________________________</w:t>
      </w:r>
    </w:p>
    <w:p w14:paraId="68903EE9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____________________________________________________________________________________________________________________</w:t>
      </w:r>
    </w:p>
    <w:p w14:paraId="00CA6EC1" w14:textId="77777777" w:rsidR="002F7E0E" w:rsidRDefault="002F7E0E" w:rsidP="002F7E0E">
      <w:pPr>
        <w:pStyle w:val="afd"/>
        <w:jc w:val="both"/>
        <w:rPr>
          <w:rFonts w:ascii="Times New Roman" w:eastAsiaTheme="minorHAnsi" w:hAnsi="Times New Roman"/>
          <w:sz w:val="28"/>
          <w:szCs w:val="28"/>
        </w:rPr>
      </w:pPr>
      <w:r w:rsidRPr="00237067">
        <w:rPr>
          <w:rFonts w:ascii="Times New Roman" w:eastAsiaTheme="minorHAnsi" w:hAnsi="Times New Roman"/>
        </w:rPr>
        <w:t xml:space="preserve">установлено, что в отношении данного несовершеннолетнего необходимо установить </w:t>
      </w:r>
      <w:r>
        <w:rPr>
          <w:rFonts w:ascii="Times New Roman" w:eastAsiaTheme="minorHAnsi" w:hAnsi="Times New Roman"/>
        </w:rPr>
        <w:t>статус СОП, в с</w:t>
      </w:r>
      <w:r w:rsidRPr="00237067">
        <w:rPr>
          <w:rFonts w:ascii="Times New Roman" w:eastAsiaTheme="minorHAnsi" w:hAnsi="Times New Roman"/>
        </w:rPr>
        <w:t>вязи:</w:t>
      </w:r>
      <w:r>
        <w:rPr>
          <w:rFonts w:ascii="Times New Roman" w:eastAsiaTheme="minorHAnsi" w:hAnsi="Times New Roman"/>
        </w:rPr>
        <w:t xml:space="preserve"> </w:t>
      </w:r>
      <w:r w:rsidRPr="00237067">
        <w:rPr>
          <w:rFonts w:ascii="Times New Roman" w:eastAsiaTheme="minorHAnsi" w:hAnsi="Times New Roman"/>
          <w:sz w:val="28"/>
          <w:szCs w:val="28"/>
        </w:rPr>
        <w:t>_____________________________________________________________</w:t>
      </w:r>
    </w:p>
    <w:p w14:paraId="71078A1F" w14:textId="77777777" w:rsidR="002F7E0E" w:rsidRPr="00237067" w:rsidRDefault="002F7E0E" w:rsidP="002F7E0E">
      <w:pPr>
        <w:pStyle w:val="afd"/>
        <w:jc w:val="center"/>
        <w:rPr>
          <w:rFonts w:ascii="Times New Roman" w:eastAsiaTheme="minorHAnsi" w:hAnsi="Times New Roman"/>
          <w:sz w:val="16"/>
          <w:szCs w:val="16"/>
        </w:rPr>
      </w:pPr>
      <w:r w:rsidRPr="00237067">
        <w:rPr>
          <w:rFonts w:ascii="Times New Roman" w:eastAsiaTheme="minorHAnsi" w:hAnsi="Times New Roman"/>
          <w:sz w:val="28"/>
          <w:szCs w:val="28"/>
        </w:rPr>
        <w:t>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______________________________</w:t>
      </w:r>
      <w:r w:rsidRPr="00237067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</w:t>
      </w:r>
      <w:r>
        <w:rPr>
          <w:rFonts w:ascii="Times New Roman" w:eastAsiaTheme="minorHAnsi" w:hAnsi="Times New Roman"/>
          <w:sz w:val="28"/>
          <w:szCs w:val="28"/>
        </w:rPr>
        <w:t>______</w:t>
      </w:r>
      <w:r w:rsidRPr="00237067">
        <w:rPr>
          <w:rFonts w:ascii="Times New Roman" w:eastAsiaTheme="minorHAnsi" w:hAnsi="Times New Roman"/>
          <w:sz w:val="16"/>
          <w:szCs w:val="16"/>
        </w:rPr>
        <w:t xml:space="preserve"> (указать обстоятельства, необходимые для  признания статуса  СОП)</w:t>
      </w:r>
    </w:p>
    <w:p w14:paraId="494AC751" w14:textId="77777777" w:rsidR="002F7E0E" w:rsidRPr="00237067" w:rsidRDefault="002F7E0E" w:rsidP="002F7E0E">
      <w:pPr>
        <w:pStyle w:val="afd"/>
        <w:jc w:val="both"/>
        <w:rPr>
          <w:rFonts w:ascii="Times New Roman" w:eastAsiaTheme="minorHAnsi" w:hAnsi="Times New Roman"/>
          <w:sz w:val="16"/>
          <w:szCs w:val="16"/>
        </w:rPr>
      </w:pPr>
    </w:p>
    <w:p w14:paraId="54CD3DC6" w14:textId="77777777" w:rsidR="002F7E0E" w:rsidRDefault="002F7E0E" w:rsidP="002F7E0E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sz w:val="24"/>
          <w:szCs w:val="24"/>
        </w:rPr>
      </w:pPr>
      <w:r w:rsidRPr="0096189E">
        <w:rPr>
          <w:rFonts w:eastAsiaTheme="minorHAnsi"/>
          <w:sz w:val="24"/>
          <w:szCs w:val="24"/>
        </w:rPr>
        <w:t xml:space="preserve">Руководитель </w:t>
      </w:r>
      <w:r>
        <w:rPr>
          <w:rFonts w:eastAsiaTheme="minorHAnsi"/>
          <w:sz w:val="24"/>
          <w:szCs w:val="24"/>
        </w:rPr>
        <w:t xml:space="preserve">                  </w:t>
      </w:r>
      <w:r w:rsidRPr="0096189E">
        <w:rPr>
          <w:rFonts w:eastAsiaTheme="minorHAnsi"/>
          <w:sz w:val="24"/>
          <w:szCs w:val="24"/>
        </w:rPr>
        <w:t>________________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_________________</w:t>
      </w:r>
    </w:p>
    <w:p w14:paraId="60C7BC7B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69969592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0F4E88A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E89E28D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6AC5350E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A914144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18185D4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00F7CB5E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D419536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18061E13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3DBC7B98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02DE5502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66FD896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2BD4C870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1D1A4848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1453B299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  <w:lang w:eastAsia="en-US"/>
        </w:rPr>
      </w:pPr>
    </w:p>
    <w:p w14:paraId="503DC227" w14:textId="77777777" w:rsidR="002F7E0E" w:rsidRPr="005E3395" w:rsidRDefault="002F7E0E" w:rsidP="002F7E0E">
      <w:pPr>
        <w:widowControl/>
        <w:tabs>
          <w:tab w:val="left" w:pos="3975"/>
        </w:tabs>
        <w:autoSpaceDE/>
        <w:autoSpaceDN/>
        <w:adjustRightInd/>
        <w:spacing w:after="160" w:line="259" w:lineRule="auto"/>
        <w:jc w:val="right"/>
        <w:rPr>
          <w:sz w:val="24"/>
          <w:szCs w:val="24"/>
        </w:rPr>
      </w:pPr>
      <w:r w:rsidRPr="005E339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 2</w:t>
      </w:r>
    </w:p>
    <w:p w14:paraId="6C4E3AD7" w14:textId="77777777" w:rsidR="002F7E0E" w:rsidRPr="007D4766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</w:rPr>
      </w:pPr>
      <w:r w:rsidRPr="007D4766">
        <w:rPr>
          <w:rFonts w:eastAsiaTheme="minorHAnsi"/>
          <w:b/>
          <w:sz w:val="24"/>
          <w:szCs w:val="24"/>
        </w:rPr>
        <w:t>Сообщение</w:t>
      </w:r>
    </w:p>
    <w:p w14:paraId="103440CC" w14:textId="77777777" w:rsidR="002F7E0E" w:rsidRPr="007D4766" w:rsidRDefault="002F7E0E" w:rsidP="002F7E0E">
      <w:pPr>
        <w:widowControl/>
        <w:autoSpaceDE/>
        <w:autoSpaceDN/>
        <w:adjustRightInd/>
        <w:jc w:val="center"/>
        <w:rPr>
          <w:rFonts w:eastAsiaTheme="minorHAnsi"/>
          <w:b/>
          <w:sz w:val="24"/>
          <w:szCs w:val="24"/>
        </w:rPr>
      </w:pPr>
      <w:r w:rsidRPr="007D4766">
        <w:rPr>
          <w:rFonts w:eastAsiaTheme="minorHAnsi"/>
          <w:b/>
          <w:sz w:val="24"/>
          <w:szCs w:val="24"/>
        </w:rPr>
        <w:t xml:space="preserve">о необходимости организации индивидуальной профилактической работы </w:t>
      </w:r>
      <w:r w:rsidRPr="007D4766">
        <w:rPr>
          <w:rFonts w:eastAsiaTheme="minorHAnsi"/>
          <w:b/>
          <w:sz w:val="24"/>
          <w:szCs w:val="24"/>
        </w:rPr>
        <w:br/>
        <w:t>с семьей, находящейся в социально опасном положении</w:t>
      </w:r>
    </w:p>
    <w:p w14:paraId="3FA67ACC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70C1AFC9" w14:textId="77777777" w:rsidR="002F7E0E" w:rsidRPr="00237067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  <w:r w:rsidRPr="00237067">
        <w:rPr>
          <w:rFonts w:eastAsiaTheme="minorHAnsi"/>
          <w:sz w:val="24"/>
          <w:szCs w:val="24"/>
        </w:rPr>
        <w:t>«___»_______20___г.</w:t>
      </w:r>
    </w:p>
    <w:p w14:paraId="51819D64" w14:textId="77777777" w:rsidR="002F7E0E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</w:rPr>
      </w:pPr>
    </w:p>
    <w:p w14:paraId="747FEA67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28"/>
          <w:szCs w:val="28"/>
        </w:rPr>
      </w:pPr>
      <w:r w:rsidRPr="00DD0D24">
        <w:rPr>
          <w:rFonts w:eastAsiaTheme="minorHAnsi"/>
          <w:sz w:val="28"/>
          <w:szCs w:val="28"/>
        </w:rPr>
        <w:t>____________________________________________________________</w:t>
      </w:r>
      <w:r>
        <w:rPr>
          <w:rFonts w:eastAsiaTheme="minorHAnsi"/>
          <w:sz w:val="28"/>
          <w:szCs w:val="28"/>
        </w:rPr>
        <w:t>___</w:t>
      </w:r>
    </w:p>
    <w:p w14:paraId="6A5072E4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 xml:space="preserve">(орган/учреждение системы профилактики) </w:t>
      </w:r>
    </w:p>
    <w:p w14:paraId="2B54903D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96189E">
        <w:rPr>
          <w:rFonts w:eastAsiaTheme="minorHAnsi"/>
          <w:sz w:val="24"/>
          <w:szCs w:val="24"/>
        </w:rPr>
        <w:t xml:space="preserve">информирует о выявлении </w:t>
      </w:r>
      <w:r>
        <w:rPr>
          <w:rFonts w:eastAsiaTheme="minorHAnsi"/>
          <w:sz w:val="24"/>
          <w:szCs w:val="24"/>
        </w:rPr>
        <w:t>семьи проживающей по адресу:</w:t>
      </w:r>
    </w:p>
    <w:p w14:paraId="662E2DDA" w14:textId="77777777" w:rsidR="002F7E0E" w:rsidRPr="00DD0D24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4"/>
          <w:szCs w:val="24"/>
        </w:rPr>
        <w:t>_____________________________________________________________________________</w:t>
      </w:r>
    </w:p>
    <w:p w14:paraId="14A1FF28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в составе:</w:t>
      </w:r>
    </w:p>
    <w:p w14:paraId="25C657C8" w14:textId="77777777" w:rsidR="002F7E0E" w:rsidRPr="00655152" w:rsidRDefault="002F7E0E" w:rsidP="002F7E0E">
      <w:pPr>
        <w:pStyle w:val="afd"/>
        <w:rPr>
          <w:rFonts w:ascii="Times New Roman" w:eastAsiaTheme="minorHAnsi" w:hAnsi="Times New Roman"/>
        </w:rPr>
      </w:pPr>
      <w:r w:rsidRPr="00655152">
        <w:rPr>
          <w:rFonts w:ascii="Times New Roman" w:eastAsiaTheme="minorHAnsi" w:hAnsi="Times New Roman"/>
          <w:sz w:val="24"/>
          <w:szCs w:val="24"/>
        </w:rPr>
        <w:t xml:space="preserve">мать </w:t>
      </w:r>
      <w:r w:rsidRPr="00655152">
        <w:rPr>
          <w:rFonts w:ascii="Times New Roman" w:eastAsiaTheme="minorHAnsi" w:hAnsi="Times New Roman"/>
        </w:rPr>
        <w:t>______</w:t>
      </w:r>
      <w:r>
        <w:rPr>
          <w:rFonts w:ascii="Times New Roman" w:eastAsiaTheme="minorHAnsi" w:hAnsi="Times New Roman"/>
        </w:rPr>
        <w:t>_________________</w:t>
      </w:r>
      <w:r w:rsidRPr="00655152">
        <w:rPr>
          <w:rFonts w:ascii="Times New Roman" w:eastAsiaTheme="minorHAnsi" w:hAnsi="Times New Roman"/>
        </w:rPr>
        <w:t>_________________________________________________________</w:t>
      </w:r>
    </w:p>
    <w:p w14:paraId="45225A9D" w14:textId="77777777" w:rsidR="002F7E0E" w:rsidRPr="00655152" w:rsidRDefault="002F7E0E" w:rsidP="002F7E0E">
      <w:pPr>
        <w:pStyle w:val="afd"/>
        <w:jc w:val="center"/>
        <w:rPr>
          <w:rFonts w:ascii="Times New Roman" w:eastAsiaTheme="minorHAnsi" w:hAnsi="Times New Roman"/>
          <w:sz w:val="18"/>
          <w:szCs w:val="18"/>
        </w:rPr>
      </w:pPr>
      <w:r w:rsidRPr="00655152">
        <w:rPr>
          <w:rFonts w:ascii="Times New Roman" w:eastAsiaTheme="minorHAnsi" w:hAnsi="Times New Roman"/>
          <w:sz w:val="18"/>
          <w:szCs w:val="18"/>
        </w:rPr>
        <w:t>(Ф.И.О., дата рождения, при наличии-место работы)</w:t>
      </w:r>
    </w:p>
    <w:p w14:paraId="51FB1366" w14:textId="77777777" w:rsidR="002F7E0E" w:rsidRPr="00655152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>адрес регистрации_______________</w:t>
      </w:r>
      <w:r>
        <w:rPr>
          <w:rFonts w:eastAsiaTheme="minorHAnsi"/>
          <w:sz w:val="24"/>
          <w:szCs w:val="24"/>
        </w:rPr>
        <w:t>______</w:t>
      </w:r>
      <w:r w:rsidRPr="00655152">
        <w:rPr>
          <w:rFonts w:eastAsiaTheme="minorHAnsi"/>
          <w:sz w:val="24"/>
          <w:szCs w:val="24"/>
        </w:rPr>
        <w:t>___________________</w:t>
      </w:r>
      <w:r>
        <w:rPr>
          <w:rFonts w:eastAsiaTheme="minorHAnsi"/>
          <w:sz w:val="24"/>
          <w:szCs w:val="24"/>
        </w:rPr>
        <w:t>___________</w:t>
      </w:r>
      <w:r w:rsidRPr="00655152">
        <w:rPr>
          <w:rFonts w:eastAsiaTheme="minorHAnsi"/>
          <w:sz w:val="24"/>
          <w:szCs w:val="24"/>
        </w:rPr>
        <w:t>___________</w:t>
      </w:r>
    </w:p>
    <w:p w14:paraId="28240C25" w14:textId="77777777" w:rsidR="002F7E0E" w:rsidRPr="00655152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 xml:space="preserve">адрес </w:t>
      </w:r>
      <w:r>
        <w:rPr>
          <w:rFonts w:eastAsiaTheme="minorHAnsi"/>
          <w:sz w:val="24"/>
          <w:szCs w:val="24"/>
        </w:rPr>
        <w:t>проживания</w:t>
      </w:r>
      <w:r w:rsidRPr="00655152">
        <w:rPr>
          <w:rFonts w:eastAsiaTheme="minorHAnsi"/>
          <w:sz w:val="24"/>
          <w:szCs w:val="24"/>
        </w:rPr>
        <w:t>______________________________________________________________</w:t>
      </w:r>
    </w:p>
    <w:p w14:paraId="09F2A3FD" w14:textId="77777777" w:rsidR="002F7E0E" w:rsidRDefault="002F7E0E" w:rsidP="002F7E0E">
      <w:pPr>
        <w:pStyle w:val="afd"/>
        <w:rPr>
          <w:rFonts w:ascii="Times New Roman" w:eastAsiaTheme="minorHAnsi" w:hAnsi="Times New Roman"/>
          <w:sz w:val="24"/>
          <w:szCs w:val="24"/>
        </w:rPr>
      </w:pPr>
    </w:p>
    <w:p w14:paraId="3C89CB65" w14:textId="77777777" w:rsidR="002F7E0E" w:rsidRPr="00237067" w:rsidRDefault="002F7E0E" w:rsidP="002F7E0E">
      <w:pPr>
        <w:pStyle w:val="afd"/>
        <w:rPr>
          <w:rFonts w:ascii="Times New Roman" w:eastAsiaTheme="minorHAnsi" w:hAnsi="Times New Roman"/>
        </w:rPr>
      </w:pPr>
      <w:r w:rsidRPr="00237067">
        <w:rPr>
          <w:rFonts w:ascii="Times New Roman" w:eastAsiaTheme="minorHAnsi" w:hAnsi="Times New Roman"/>
          <w:sz w:val="24"/>
          <w:szCs w:val="24"/>
        </w:rPr>
        <w:t>отец</w:t>
      </w:r>
      <w:r w:rsidRPr="00237067">
        <w:rPr>
          <w:rFonts w:ascii="Times New Roman" w:eastAsiaTheme="minorHAnsi" w:hAnsi="Times New Roman"/>
        </w:rPr>
        <w:t xml:space="preserve"> _</w:t>
      </w:r>
      <w:r>
        <w:rPr>
          <w:rFonts w:ascii="Times New Roman" w:eastAsiaTheme="minorHAnsi" w:hAnsi="Times New Roman"/>
        </w:rPr>
        <w:t>________________</w:t>
      </w:r>
      <w:r w:rsidRPr="00237067">
        <w:rPr>
          <w:rFonts w:ascii="Times New Roman" w:eastAsiaTheme="minorHAnsi" w:hAnsi="Times New Roman"/>
        </w:rPr>
        <w:t>______________________________________________________________</w:t>
      </w:r>
    </w:p>
    <w:p w14:paraId="0D4CBB29" w14:textId="77777777" w:rsidR="002F7E0E" w:rsidRPr="00237067" w:rsidRDefault="002F7E0E" w:rsidP="002F7E0E">
      <w:pPr>
        <w:pStyle w:val="afd"/>
        <w:jc w:val="center"/>
        <w:rPr>
          <w:rFonts w:ascii="Times New Roman" w:eastAsiaTheme="minorHAnsi" w:hAnsi="Times New Roman"/>
          <w:sz w:val="18"/>
          <w:szCs w:val="18"/>
        </w:rPr>
      </w:pPr>
      <w:r w:rsidRPr="00237067">
        <w:rPr>
          <w:rFonts w:ascii="Times New Roman" w:eastAsiaTheme="minorHAnsi" w:hAnsi="Times New Roman"/>
          <w:sz w:val="18"/>
          <w:szCs w:val="18"/>
        </w:rPr>
        <w:t>(Ф.И.О., дата рождения, при наличии-место работы)</w:t>
      </w:r>
    </w:p>
    <w:p w14:paraId="53B4C2B9" w14:textId="77777777" w:rsidR="002F7E0E" w:rsidRPr="00655152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>адрес регистрации________________________________________</w:t>
      </w:r>
      <w:r>
        <w:rPr>
          <w:rFonts w:eastAsiaTheme="minorHAnsi"/>
          <w:sz w:val="24"/>
          <w:szCs w:val="24"/>
        </w:rPr>
        <w:t>___________</w:t>
      </w:r>
      <w:r w:rsidRPr="00655152">
        <w:rPr>
          <w:rFonts w:eastAsiaTheme="minorHAnsi"/>
          <w:sz w:val="24"/>
          <w:szCs w:val="24"/>
        </w:rPr>
        <w:t>___________</w:t>
      </w:r>
    </w:p>
    <w:p w14:paraId="589F2133" w14:textId="77777777" w:rsidR="002F7E0E" w:rsidRPr="00655152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 xml:space="preserve">адрес </w:t>
      </w:r>
      <w:r>
        <w:rPr>
          <w:rFonts w:eastAsiaTheme="minorHAnsi"/>
          <w:sz w:val="24"/>
          <w:szCs w:val="24"/>
        </w:rPr>
        <w:t>проживания</w:t>
      </w:r>
      <w:r w:rsidRPr="00655152">
        <w:rPr>
          <w:rFonts w:eastAsiaTheme="minorHAnsi"/>
          <w:sz w:val="24"/>
          <w:szCs w:val="24"/>
        </w:rPr>
        <w:t>_______________</w:t>
      </w:r>
      <w:r>
        <w:rPr>
          <w:rFonts w:eastAsiaTheme="minorHAnsi"/>
          <w:sz w:val="24"/>
          <w:szCs w:val="24"/>
        </w:rPr>
        <w:t>______</w:t>
      </w:r>
      <w:r w:rsidRPr="00655152">
        <w:rPr>
          <w:rFonts w:eastAsiaTheme="minorHAnsi"/>
          <w:sz w:val="24"/>
          <w:szCs w:val="24"/>
        </w:rPr>
        <w:t>___________________</w:t>
      </w:r>
      <w:r>
        <w:rPr>
          <w:rFonts w:eastAsiaTheme="minorHAnsi"/>
          <w:sz w:val="24"/>
          <w:szCs w:val="24"/>
        </w:rPr>
        <w:t>___________</w:t>
      </w:r>
      <w:r w:rsidRPr="00655152">
        <w:rPr>
          <w:rFonts w:eastAsiaTheme="minorHAnsi"/>
          <w:sz w:val="24"/>
          <w:szCs w:val="24"/>
        </w:rPr>
        <w:t>___________</w:t>
      </w:r>
    </w:p>
    <w:p w14:paraId="6BC9943D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2F48EBE3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  <w:r w:rsidRPr="00655152">
        <w:rPr>
          <w:rFonts w:eastAsiaTheme="minorHAnsi"/>
          <w:sz w:val="24"/>
          <w:szCs w:val="24"/>
        </w:rPr>
        <w:t>несовершеннолетние дети:</w:t>
      </w:r>
      <w:r>
        <w:rPr>
          <w:rFonts w:eastAsiaTheme="minorHAnsi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1B8E2388" w14:textId="77777777" w:rsidR="002F7E0E" w:rsidRPr="00DD0D24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</w:rPr>
      </w:pPr>
      <w:r w:rsidRPr="00DD0D24">
        <w:rPr>
          <w:rFonts w:eastAsiaTheme="minorHAnsi"/>
          <w:sz w:val="28"/>
          <w:szCs w:val="28"/>
        </w:rPr>
        <w:t>__________________________________________________________________</w:t>
      </w:r>
    </w:p>
    <w:p w14:paraId="36F5D77F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(Ф.И.О., дата рождения</w:t>
      </w:r>
      <w:r>
        <w:rPr>
          <w:rFonts w:eastAsiaTheme="minorHAnsi"/>
          <w:sz w:val="16"/>
          <w:szCs w:val="16"/>
        </w:rPr>
        <w:t>, адрес регистрации, при наличии ОУ, место работы</w:t>
      </w:r>
      <w:r w:rsidRPr="00DD0D24">
        <w:rPr>
          <w:rFonts w:eastAsiaTheme="minorHAnsi"/>
          <w:sz w:val="16"/>
          <w:szCs w:val="16"/>
        </w:rPr>
        <w:t>)</w:t>
      </w:r>
    </w:p>
    <w:p w14:paraId="1058FABB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4097985F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иные члены семьи (при необходимости):</w:t>
      </w:r>
    </w:p>
    <w:p w14:paraId="12BD5672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AA1667" w14:textId="77777777" w:rsidR="002F7E0E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4"/>
          <w:szCs w:val="24"/>
        </w:rPr>
      </w:pPr>
    </w:p>
    <w:p w14:paraId="0C2A2FBC" w14:textId="77777777" w:rsidR="002F7E0E" w:rsidRPr="00DD0D24" w:rsidRDefault="002F7E0E" w:rsidP="002F7E0E">
      <w:pPr>
        <w:widowControl/>
        <w:autoSpaceDE/>
        <w:autoSpaceDN/>
        <w:adjustRightInd/>
        <w:jc w:val="both"/>
        <w:rPr>
          <w:rFonts w:eastAsiaTheme="minorHAnsi"/>
          <w:sz w:val="28"/>
          <w:szCs w:val="28"/>
        </w:rPr>
      </w:pPr>
      <w:r w:rsidRPr="0096189E">
        <w:rPr>
          <w:rFonts w:eastAsiaTheme="minorHAnsi"/>
          <w:sz w:val="24"/>
          <w:szCs w:val="24"/>
        </w:rPr>
        <w:t>по результатам</w:t>
      </w:r>
      <w:r>
        <w:rPr>
          <w:rFonts w:eastAsiaTheme="minorHAnsi"/>
          <w:sz w:val="24"/>
          <w:szCs w:val="24"/>
        </w:rPr>
        <w:t xml:space="preserve">  проведенной </w:t>
      </w:r>
      <w:r w:rsidRPr="0096189E">
        <w:rPr>
          <w:rFonts w:eastAsiaTheme="minorHAnsi"/>
          <w:sz w:val="24"/>
          <w:szCs w:val="24"/>
        </w:rPr>
        <w:t xml:space="preserve"> проверки</w:t>
      </w:r>
      <w:r>
        <w:rPr>
          <w:rFonts w:eastAsiaTheme="minorHAnsi"/>
          <w:sz w:val="24"/>
          <w:szCs w:val="24"/>
        </w:rPr>
        <w:t>,</w:t>
      </w:r>
      <w:r w:rsidRPr="00DD0D24">
        <w:rPr>
          <w:rFonts w:eastAsiaTheme="minorHAnsi"/>
          <w:sz w:val="28"/>
          <w:szCs w:val="28"/>
        </w:rPr>
        <w:t xml:space="preserve"> </w:t>
      </w:r>
      <w:r w:rsidRPr="00237067">
        <w:rPr>
          <w:rFonts w:eastAsiaTheme="minorHAnsi"/>
          <w:sz w:val="24"/>
          <w:szCs w:val="24"/>
        </w:rPr>
        <w:t>основание которой явилось__________________________________________</w:t>
      </w:r>
      <w:r>
        <w:rPr>
          <w:rFonts w:eastAsiaTheme="minorHAnsi"/>
          <w:sz w:val="24"/>
          <w:szCs w:val="24"/>
        </w:rPr>
        <w:t>_______________</w:t>
      </w:r>
      <w:r w:rsidRPr="00237067">
        <w:rPr>
          <w:rFonts w:eastAsiaTheme="minorHAnsi"/>
          <w:sz w:val="24"/>
          <w:szCs w:val="24"/>
        </w:rPr>
        <w:t>______________</w:t>
      </w:r>
    </w:p>
    <w:p w14:paraId="4975E942" w14:textId="77777777" w:rsidR="002F7E0E" w:rsidRPr="00DD0D24" w:rsidRDefault="002F7E0E" w:rsidP="002F7E0E">
      <w:pPr>
        <w:widowControl/>
        <w:autoSpaceDE/>
        <w:autoSpaceDN/>
        <w:adjustRightInd/>
        <w:jc w:val="center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(указать основание для проведения проверк</w:t>
      </w:r>
      <w:r>
        <w:rPr>
          <w:rFonts w:eastAsiaTheme="minorHAnsi"/>
          <w:sz w:val="16"/>
          <w:szCs w:val="16"/>
        </w:rPr>
        <w:t>и</w:t>
      </w:r>
      <w:r w:rsidRPr="00DD0D24">
        <w:rPr>
          <w:rFonts w:eastAsiaTheme="minorHAnsi"/>
          <w:sz w:val="16"/>
          <w:szCs w:val="16"/>
        </w:rPr>
        <w:t>)</w:t>
      </w:r>
    </w:p>
    <w:p w14:paraId="4B825807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____________________________________________________________________________________________________________________</w:t>
      </w:r>
    </w:p>
    <w:p w14:paraId="6277D038" w14:textId="77777777" w:rsidR="002F7E0E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  <w:r w:rsidRPr="00DD0D24">
        <w:rPr>
          <w:rFonts w:eastAsiaTheme="minorHAnsi"/>
          <w:sz w:val="16"/>
          <w:szCs w:val="16"/>
        </w:rPr>
        <w:t>____________________________________________________________________________________________________________________</w:t>
      </w:r>
    </w:p>
    <w:p w14:paraId="297BDFB8" w14:textId="77777777" w:rsidR="002F7E0E" w:rsidRPr="00237067" w:rsidRDefault="002F7E0E" w:rsidP="002F7E0E">
      <w:pPr>
        <w:pStyle w:val="afd"/>
        <w:jc w:val="center"/>
        <w:rPr>
          <w:rFonts w:ascii="Times New Roman" w:eastAsiaTheme="minorHAnsi" w:hAnsi="Times New Roman"/>
        </w:rPr>
      </w:pPr>
      <w:r>
        <w:rPr>
          <w:rFonts w:ascii="Times New Roman" w:eastAsiaTheme="minorHAnsi" w:hAnsi="Times New Roman"/>
        </w:rPr>
        <w:t>у</w:t>
      </w:r>
      <w:r w:rsidRPr="00237067">
        <w:rPr>
          <w:rFonts w:ascii="Times New Roman" w:eastAsiaTheme="minorHAnsi" w:hAnsi="Times New Roman"/>
        </w:rPr>
        <w:t>становлено, что в отношении данного семьи необходимо установить статус СОП, в связи:</w:t>
      </w:r>
      <w:r>
        <w:rPr>
          <w:rFonts w:ascii="Times New Roman" w:eastAsiaTheme="minorHAnsi" w:hAnsi="Times New Roman"/>
        </w:rPr>
        <w:t xml:space="preserve"> </w:t>
      </w:r>
      <w:r w:rsidRPr="00237067">
        <w:rPr>
          <w:rFonts w:ascii="Times New Roman" w:eastAsiaTheme="minorHAnsi" w:hAnsi="Times New Roman"/>
          <w:sz w:val="28"/>
          <w:szCs w:val="28"/>
        </w:rPr>
        <w:t>___________________________________________________________________________________________________________________________________ ____________________________________________________________________________________________________________________________________</w:t>
      </w:r>
      <w:r w:rsidRPr="00237067">
        <w:rPr>
          <w:rFonts w:ascii="Times New Roman" w:eastAsiaTheme="minorHAnsi" w:hAnsi="Times New Roman"/>
          <w:sz w:val="16"/>
          <w:szCs w:val="16"/>
        </w:rPr>
        <w:t xml:space="preserve"> (указать обстоятельства, необходимые для  признания статуса  СОП)</w:t>
      </w:r>
    </w:p>
    <w:p w14:paraId="1042547D" w14:textId="77777777" w:rsidR="002F7E0E" w:rsidRPr="00237067" w:rsidRDefault="002F7E0E" w:rsidP="002F7E0E">
      <w:pPr>
        <w:widowControl/>
        <w:autoSpaceDE/>
        <w:autoSpaceDN/>
        <w:adjustRightInd/>
        <w:spacing w:after="160" w:line="259" w:lineRule="auto"/>
        <w:jc w:val="both"/>
        <w:rPr>
          <w:rFonts w:eastAsiaTheme="minorHAnsi"/>
          <w:sz w:val="16"/>
          <w:szCs w:val="16"/>
        </w:rPr>
      </w:pPr>
    </w:p>
    <w:p w14:paraId="5BAFED31" w14:textId="77777777" w:rsidR="002F7E0E" w:rsidRDefault="002F7E0E" w:rsidP="002F7E0E">
      <w:pPr>
        <w:widowControl/>
        <w:autoSpaceDE/>
        <w:autoSpaceDN/>
        <w:adjustRightInd/>
        <w:spacing w:line="259" w:lineRule="auto"/>
        <w:jc w:val="both"/>
        <w:rPr>
          <w:rFonts w:eastAsiaTheme="minorHAnsi"/>
          <w:b/>
          <w:sz w:val="24"/>
          <w:szCs w:val="24"/>
          <w:lang w:eastAsia="en-US"/>
        </w:rPr>
      </w:pPr>
      <w:r w:rsidRPr="0096189E">
        <w:rPr>
          <w:rFonts w:eastAsiaTheme="minorHAnsi"/>
          <w:sz w:val="24"/>
          <w:szCs w:val="24"/>
        </w:rPr>
        <w:t xml:space="preserve">Руководитель </w:t>
      </w:r>
      <w:r>
        <w:rPr>
          <w:rFonts w:eastAsiaTheme="minorHAnsi"/>
          <w:sz w:val="24"/>
          <w:szCs w:val="24"/>
        </w:rPr>
        <w:t xml:space="preserve">                  </w:t>
      </w:r>
      <w:r w:rsidRPr="0096189E">
        <w:rPr>
          <w:rFonts w:eastAsiaTheme="minorHAnsi"/>
          <w:sz w:val="24"/>
          <w:szCs w:val="24"/>
        </w:rPr>
        <w:t>________________</w:t>
      </w:r>
      <w:r>
        <w:rPr>
          <w:rFonts w:eastAsiaTheme="minorHAnsi"/>
          <w:sz w:val="24"/>
          <w:szCs w:val="24"/>
        </w:rPr>
        <w:tab/>
      </w:r>
      <w:r>
        <w:rPr>
          <w:rFonts w:eastAsiaTheme="minorHAnsi"/>
          <w:sz w:val="24"/>
          <w:szCs w:val="24"/>
        </w:rPr>
        <w:tab/>
        <w:t>_________________</w:t>
      </w:r>
    </w:p>
    <w:p w14:paraId="0BC039E7" w14:textId="1CDB4A95" w:rsidR="002F7E0E" w:rsidRDefault="002F7E0E" w:rsidP="002F7E0E">
      <w:pPr>
        <w:ind w:firstLine="567"/>
        <w:jc w:val="both"/>
        <w:rPr>
          <w:sz w:val="26"/>
          <w:szCs w:val="26"/>
        </w:rPr>
      </w:pPr>
    </w:p>
    <w:p w14:paraId="5CF288D8" w14:textId="77777777" w:rsidR="0046396A" w:rsidRDefault="0046396A" w:rsidP="002F7E0E">
      <w:pPr>
        <w:ind w:firstLine="567"/>
        <w:jc w:val="both"/>
        <w:rPr>
          <w:sz w:val="26"/>
          <w:szCs w:val="26"/>
        </w:rPr>
        <w:sectPr w:rsidR="0046396A" w:rsidSect="005B39A8">
          <w:headerReference w:type="default" r:id="rId8"/>
          <w:headerReference w:type="first" r:id="rId9"/>
          <w:pgSz w:w="11906" w:h="16838"/>
          <w:pgMar w:top="851" w:right="850" w:bottom="1134" w:left="1701" w:header="708" w:footer="708" w:gutter="0"/>
          <w:cols w:space="708"/>
          <w:titlePg/>
          <w:docGrid w:linePitch="360"/>
        </w:sectPr>
      </w:pPr>
    </w:p>
    <w:p w14:paraId="05C214ED" w14:textId="77777777" w:rsidR="0046396A" w:rsidRPr="0046396A" w:rsidRDefault="0046396A" w:rsidP="0046396A">
      <w:pPr>
        <w:widowControl/>
        <w:autoSpaceDE/>
        <w:autoSpaceDN/>
        <w:adjustRightInd/>
        <w:spacing w:after="160" w:line="259" w:lineRule="auto"/>
        <w:ind w:firstLine="708"/>
        <w:jc w:val="right"/>
        <w:rPr>
          <w:rFonts w:eastAsiaTheme="minorHAnsi"/>
          <w:sz w:val="24"/>
          <w:szCs w:val="24"/>
          <w:lang w:eastAsia="en-US"/>
        </w:rPr>
      </w:pPr>
      <w:r w:rsidRPr="0046396A">
        <w:rPr>
          <w:rFonts w:eastAsiaTheme="minorHAnsi"/>
          <w:sz w:val="24"/>
          <w:szCs w:val="24"/>
          <w:lang w:eastAsia="en-US"/>
        </w:rPr>
        <w:lastRenderedPageBreak/>
        <w:t>Приложение № 3</w:t>
      </w:r>
    </w:p>
    <w:p w14:paraId="01A96DA4" w14:textId="77777777" w:rsidR="0046396A" w:rsidRPr="0046396A" w:rsidRDefault="0046396A" w:rsidP="0046396A">
      <w:pPr>
        <w:widowControl/>
        <w:autoSpaceDE/>
        <w:autoSpaceDN/>
        <w:adjustRightInd/>
        <w:spacing w:after="160" w:line="259" w:lineRule="auto"/>
        <w:jc w:val="center"/>
        <w:rPr>
          <w:rFonts w:eastAsiaTheme="minorHAnsi"/>
          <w:b/>
          <w:lang w:eastAsia="en-US"/>
        </w:rPr>
      </w:pPr>
      <w:r w:rsidRPr="0046396A">
        <w:rPr>
          <w:rFonts w:eastAsiaTheme="minorHAnsi"/>
          <w:b/>
          <w:sz w:val="26"/>
          <w:szCs w:val="26"/>
          <w:lang w:eastAsia="en-US"/>
        </w:rPr>
        <w:t>Сведения о несовершеннолетних и (или) семьях, признанных находящимися в социально опасном положении *</w:t>
      </w:r>
    </w:p>
    <w:tbl>
      <w:tblPr>
        <w:tblStyle w:val="afc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44"/>
        <w:gridCol w:w="1114"/>
        <w:gridCol w:w="936"/>
        <w:gridCol w:w="1134"/>
        <w:gridCol w:w="1134"/>
        <w:gridCol w:w="992"/>
        <w:gridCol w:w="1418"/>
        <w:gridCol w:w="992"/>
        <w:gridCol w:w="1134"/>
        <w:gridCol w:w="1276"/>
        <w:gridCol w:w="1276"/>
        <w:gridCol w:w="850"/>
        <w:gridCol w:w="1134"/>
        <w:gridCol w:w="1134"/>
      </w:tblGrid>
      <w:tr w:rsidR="0046396A" w:rsidRPr="0046396A" w14:paraId="0995044B" w14:textId="77777777" w:rsidTr="00B505A0">
        <w:trPr>
          <w:trHeight w:val="1403"/>
        </w:trPr>
        <w:tc>
          <w:tcPr>
            <w:tcW w:w="644" w:type="dxa"/>
            <w:hideMark/>
          </w:tcPr>
          <w:p w14:paraId="5BDFE021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№ п/п</w:t>
            </w:r>
          </w:p>
        </w:tc>
        <w:tc>
          <w:tcPr>
            <w:tcW w:w="1114" w:type="dxa"/>
          </w:tcPr>
          <w:p w14:paraId="36A62AA1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Дата присвоения статуса </w:t>
            </w:r>
          </w:p>
          <w:p w14:paraId="1FBE4339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в СОП </w:t>
            </w:r>
          </w:p>
          <w:p w14:paraId="6125A84A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(№ КДН) </w:t>
            </w:r>
          </w:p>
        </w:tc>
        <w:tc>
          <w:tcPr>
            <w:tcW w:w="936" w:type="dxa"/>
            <w:hideMark/>
          </w:tcPr>
          <w:p w14:paraId="7CB5FCC4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Н/л</w:t>
            </w:r>
          </w:p>
          <w:p w14:paraId="6CAEDBE5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/ </w:t>
            </w:r>
          </w:p>
          <w:p w14:paraId="0B36C13A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Семья</w:t>
            </w:r>
          </w:p>
        </w:tc>
        <w:tc>
          <w:tcPr>
            <w:tcW w:w="1134" w:type="dxa"/>
            <w:hideMark/>
          </w:tcPr>
          <w:p w14:paraId="4E9F8A3D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ФИО</w:t>
            </w:r>
          </w:p>
          <w:p w14:paraId="59871A87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(если семья+ дети)</w:t>
            </w:r>
          </w:p>
        </w:tc>
        <w:tc>
          <w:tcPr>
            <w:tcW w:w="1134" w:type="dxa"/>
          </w:tcPr>
          <w:p w14:paraId="2F119B1D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Место учебы / работы /</w:t>
            </w:r>
          </w:p>
          <w:p w14:paraId="51787ADB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БОЗ</w:t>
            </w:r>
          </w:p>
        </w:tc>
        <w:tc>
          <w:tcPr>
            <w:tcW w:w="992" w:type="dxa"/>
            <w:hideMark/>
          </w:tcPr>
          <w:p w14:paraId="160DFCCD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Адрес проживания</w:t>
            </w:r>
          </w:p>
        </w:tc>
        <w:tc>
          <w:tcPr>
            <w:tcW w:w="1418" w:type="dxa"/>
            <w:hideMark/>
          </w:tcPr>
          <w:p w14:paraId="31A804C3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Основание присвоения статуса </w:t>
            </w:r>
          </w:p>
        </w:tc>
        <w:tc>
          <w:tcPr>
            <w:tcW w:w="992" w:type="dxa"/>
            <w:hideMark/>
          </w:tcPr>
          <w:p w14:paraId="15CB80D6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Ответственный субъект</w:t>
            </w:r>
          </w:p>
          <w:p w14:paraId="3B1A5CF9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плана ИПР</w:t>
            </w:r>
          </w:p>
          <w:p w14:paraId="7D6D7E04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1134" w:type="dxa"/>
            <w:hideMark/>
          </w:tcPr>
          <w:p w14:paraId="6C885D2E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Соисполнители плана ИПР</w:t>
            </w:r>
          </w:p>
        </w:tc>
        <w:tc>
          <w:tcPr>
            <w:tcW w:w="1276" w:type="dxa"/>
          </w:tcPr>
          <w:p w14:paraId="466BA61F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Соисполнители (включены дополнительно),</w:t>
            </w:r>
          </w:p>
          <w:p w14:paraId="2AD0C935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 № и дата КДНиЗП, основание </w:t>
            </w:r>
          </w:p>
        </w:tc>
        <w:tc>
          <w:tcPr>
            <w:tcW w:w="1276" w:type="dxa"/>
            <w:hideMark/>
          </w:tcPr>
          <w:p w14:paraId="26C3B6D8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Дата утверждения </w:t>
            </w:r>
          </w:p>
          <w:p w14:paraId="3D4A45F9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дополнений в плана ИПР</w:t>
            </w:r>
          </w:p>
          <w:p w14:paraId="656B4290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№ и дата КДНиЗП, основание</w:t>
            </w:r>
          </w:p>
        </w:tc>
        <w:tc>
          <w:tcPr>
            <w:tcW w:w="850" w:type="dxa"/>
          </w:tcPr>
          <w:p w14:paraId="5EE577BC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Окончание срока реализации плана ИПР</w:t>
            </w:r>
          </w:p>
        </w:tc>
        <w:tc>
          <w:tcPr>
            <w:tcW w:w="1134" w:type="dxa"/>
            <w:hideMark/>
          </w:tcPr>
          <w:p w14:paraId="242F56F1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 xml:space="preserve">Дата отчета </w:t>
            </w:r>
          </w:p>
          <w:p w14:paraId="472727C1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на КДНиЗП</w:t>
            </w:r>
          </w:p>
        </w:tc>
        <w:tc>
          <w:tcPr>
            <w:tcW w:w="1134" w:type="dxa"/>
            <w:hideMark/>
          </w:tcPr>
          <w:p w14:paraId="442CE68A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46396A">
              <w:rPr>
                <w:rFonts w:eastAsiaTheme="minorHAnsi"/>
                <w:b/>
                <w:bCs/>
                <w:lang w:eastAsia="en-US"/>
              </w:rPr>
              <w:t>Решение КДНиЗП</w:t>
            </w:r>
          </w:p>
        </w:tc>
      </w:tr>
      <w:tr w:rsidR="0046396A" w:rsidRPr="0046396A" w14:paraId="5B308408" w14:textId="77777777" w:rsidTr="00B505A0">
        <w:trPr>
          <w:trHeight w:val="4862"/>
        </w:trPr>
        <w:tc>
          <w:tcPr>
            <w:tcW w:w="644" w:type="dxa"/>
            <w:hideMark/>
          </w:tcPr>
          <w:p w14:paraId="34D261A7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6396A">
              <w:rPr>
                <w:rFonts w:eastAsiaTheme="minorHAnsi"/>
                <w:lang w:eastAsia="en-US"/>
              </w:rPr>
              <w:t>**</w:t>
            </w:r>
          </w:p>
        </w:tc>
        <w:tc>
          <w:tcPr>
            <w:tcW w:w="1114" w:type="dxa"/>
          </w:tcPr>
          <w:p w14:paraId="05F9042F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36" w:type="dxa"/>
            <w:hideMark/>
          </w:tcPr>
          <w:p w14:paraId="3D22419C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hideMark/>
          </w:tcPr>
          <w:p w14:paraId="663BE2E6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6396A">
              <w:rPr>
                <w:rFonts w:eastAsiaTheme="minorHAnsi"/>
                <w:lang w:eastAsia="en-US"/>
              </w:rPr>
              <w:t xml:space="preserve">ФИО н/л, </w:t>
            </w:r>
          </w:p>
          <w:p w14:paraId="227C7A9B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6396A">
              <w:rPr>
                <w:rFonts w:eastAsiaTheme="minorHAnsi"/>
                <w:lang w:eastAsia="en-US"/>
              </w:rPr>
              <w:t>дата рождения</w:t>
            </w:r>
          </w:p>
          <w:p w14:paraId="1C78591D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  <w:p w14:paraId="4FFF67FB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6396A">
              <w:rPr>
                <w:rFonts w:eastAsiaTheme="minorHAnsi"/>
                <w:lang w:eastAsia="en-US"/>
              </w:rPr>
              <w:t>ФИО родителей (детей, дата рождения)</w:t>
            </w:r>
          </w:p>
        </w:tc>
        <w:tc>
          <w:tcPr>
            <w:tcW w:w="1134" w:type="dxa"/>
          </w:tcPr>
          <w:p w14:paraId="1444D5BD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hideMark/>
          </w:tcPr>
          <w:p w14:paraId="2FC86710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hideMark/>
          </w:tcPr>
          <w:p w14:paraId="36269B84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  <w:r w:rsidRPr="0046396A">
              <w:rPr>
                <w:rFonts w:eastAsiaTheme="minorHAnsi"/>
                <w:lang w:eastAsia="en-US"/>
              </w:rPr>
              <w:t>В соответствии со статьей 5 ФЗ № 120</w:t>
            </w:r>
          </w:p>
        </w:tc>
        <w:tc>
          <w:tcPr>
            <w:tcW w:w="992" w:type="dxa"/>
          </w:tcPr>
          <w:p w14:paraId="0228F478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14:paraId="78374714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14:paraId="7BAEBFE7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14:paraId="7A04F893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</w:tcPr>
          <w:p w14:paraId="2BC122C1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hideMark/>
          </w:tcPr>
          <w:p w14:paraId="2B5F09A0" w14:textId="77777777" w:rsidR="0046396A" w:rsidRPr="0046396A" w:rsidRDefault="0046396A" w:rsidP="0046396A">
            <w:pPr>
              <w:widowControl/>
              <w:autoSpaceDE/>
              <w:autoSpaceDN/>
              <w:adjustRightInd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hideMark/>
          </w:tcPr>
          <w:p w14:paraId="78010BD9" w14:textId="77777777" w:rsidR="0046396A" w:rsidRPr="0046396A" w:rsidRDefault="0046396A" w:rsidP="0046396A">
            <w:pPr>
              <w:widowControl/>
              <w:autoSpaceDE/>
              <w:autoSpaceDN/>
              <w:adjustRightInd/>
              <w:rPr>
                <w:rFonts w:eastAsiaTheme="minorHAnsi"/>
                <w:lang w:eastAsia="en-US"/>
              </w:rPr>
            </w:pPr>
          </w:p>
        </w:tc>
      </w:tr>
    </w:tbl>
    <w:p w14:paraId="6F461F04" w14:textId="77777777" w:rsidR="0046396A" w:rsidRPr="0046396A" w:rsidRDefault="0046396A" w:rsidP="0046396A">
      <w:pPr>
        <w:widowControl/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</w:p>
    <w:p w14:paraId="7020BCCF" w14:textId="77777777" w:rsidR="0046396A" w:rsidRPr="0046396A" w:rsidRDefault="0046396A" w:rsidP="0046396A">
      <w:pPr>
        <w:widowControl/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  <w:r w:rsidRPr="0046396A">
        <w:rPr>
          <w:rFonts w:eastAsiaTheme="minorHAnsi"/>
          <w:lang w:eastAsia="en-US"/>
        </w:rPr>
        <w:t xml:space="preserve">*- таблица формируется в формате </w:t>
      </w:r>
      <w:r w:rsidRPr="0046396A">
        <w:rPr>
          <w:rFonts w:eastAsiaTheme="minorHAnsi"/>
          <w:lang w:val="en-US" w:eastAsia="en-US"/>
        </w:rPr>
        <w:t>Excel</w:t>
      </w:r>
    </w:p>
    <w:p w14:paraId="32F841D1" w14:textId="77777777" w:rsidR="0046396A" w:rsidRPr="0046396A" w:rsidRDefault="0046396A" w:rsidP="0046396A">
      <w:pPr>
        <w:widowControl/>
        <w:autoSpaceDE/>
        <w:autoSpaceDN/>
        <w:adjustRightInd/>
        <w:spacing w:after="160" w:line="259" w:lineRule="auto"/>
        <w:rPr>
          <w:rFonts w:eastAsiaTheme="minorHAnsi"/>
          <w:lang w:eastAsia="en-US"/>
        </w:rPr>
      </w:pPr>
      <w:r w:rsidRPr="0046396A">
        <w:rPr>
          <w:rFonts w:eastAsiaTheme="minorHAnsi"/>
          <w:lang w:eastAsia="en-US"/>
        </w:rPr>
        <w:t>**- семья в которую входят оба родителя регистрируются под одним номером</w:t>
      </w:r>
    </w:p>
    <w:p w14:paraId="6E7554C1" w14:textId="77777777" w:rsidR="0046396A" w:rsidRDefault="0046396A" w:rsidP="002F7E0E">
      <w:pPr>
        <w:ind w:firstLine="567"/>
        <w:jc w:val="both"/>
        <w:rPr>
          <w:sz w:val="26"/>
          <w:szCs w:val="26"/>
        </w:rPr>
        <w:sectPr w:rsidR="0046396A" w:rsidSect="00EE6B3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43455F17" w14:textId="77777777" w:rsidR="0046396A" w:rsidRDefault="0046396A" w:rsidP="0046396A">
      <w:pPr>
        <w:widowControl/>
        <w:autoSpaceDE/>
        <w:autoSpaceDN/>
        <w:adjustRightInd/>
        <w:spacing w:after="160" w:line="259" w:lineRule="auto"/>
        <w:jc w:val="right"/>
        <w:rPr>
          <w:b/>
          <w:color w:val="000000"/>
          <w:sz w:val="24"/>
          <w:szCs w:val="24"/>
        </w:rPr>
      </w:pPr>
    </w:p>
    <w:p w14:paraId="575DCB4C" w14:textId="77777777" w:rsidR="0046396A" w:rsidRPr="00A039CE" w:rsidRDefault="0046396A" w:rsidP="0046396A">
      <w:pPr>
        <w:widowControl/>
        <w:autoSpaceDE/>
        <w:autoSpaceDN/>
        <w:adjustRightInd/>
        <w:spacing w:after="160" w:line="259" w:lineRule="auto"/>
        <w:jc w:val="right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</w:t>
      </w:r>
      <w:bookmarkStart w:id="24" w:name="_Toc435453868"/>
      <w:bookmarkStart w:id="25" w:name="_Toc435518026"/>
      <w:bookmarkStart w:id="26" w:name="_Toc435633793"/>
      <w:bookmarkStart w:id="27" w:name="_Toc435689297"/>
      <w:bookmarkStart w:id="28" w:name="_Toc435786129"/>
      <w:bookmarkStart w:id="29" w:name="_Toc435786438"/>
      <w:r w:rsidRPr="00A039CE">
        <w:rPr>
          <w:sz w:val="24"/>
          <w:szCs w:val="24"/>
        </w:rPr>
        <w:t xml:space="preserve">Приложение </w:t>
      </w:r>
      <w:bookmarkEnd w:id="24"/>
      <w:bookmarkEnd w:id="25"/>
      <w:bookmarkEnd w:id="26"/>
      <w:bookmarkEnd w:id="27"/>
      <w:bookmarkEnd w:id="28"/>
      <w:bookmarkEnd w:id="29"/>
      <w:r w:rsidRPr="00A039CE">
        <w:rPr>
          <w:sz w:val="24"/>
          <w:szCs w:val="24"/>
        </w:rPr>
        <w:t xml:space="preserve">№ </w:t>
      </w:r>
      <w:r>
        <w:rPr>
          <w:sz w:val="24"/>
          <w:szCs w:val="24"/>
        </w:rPr>
        <w:t>4</w:t>
      </w:r>
    </w:p>
    <w:tbl>
      <w:tblPr>
        <w:tblStyle w:val="afc"/>
        <w:tblW w:w="104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649"/>
      </w:tblGrid>
      <w:tr w:rsidR="0046396A" w14:paraId="63634266" w14:textId="77777777" w:rsidTr="00B505A0">
        <w:trPr>
          <w:trHeight w:val="1992"/>
        </w:trPr>
        <w:tc>
          <w:tcPr>
            <w:tcW w:w="5778" w:type="dxa"/>
          </w:tcPr>
          <w:p w14:paraId="444D0990" w14:textId="77777777" w:rsidR="0046396A" w:rsidRDefault="0046396A" w:rsidP="00B505A0"/>
        </w:tc>
        <w:tc>
          <w:tcPr>
            <w:tcW w:w="4649" w:type="dxa"/>
          </w:tcPr>
          <w:p w14:paraId="5A74A2D1" w14:textId="77777777" w:rsidR="0046396A" w:rsidRDefault="0046396A" w:rsidP="00B505A0"/>
          <w:p w14:paraId="47970D08" w14:textId="77777777" w:rsidR="0046396A" w:rsidRDefault="0046396A" w:rsidP="00B505A0">
            <w:r>
              <w:t>УТВЕРЖДЕН</w:t>
            </w:r>
          </w:p>
          <w:p w14:paraId="08DBD556" w14:textId="77777777" w:rsidR="0046396A" w:rsidRDefault="0046396A" w:rsidP="00B505A0">
            <w:r w:rsidRPr="00EA0A8A">
              <w:t>на заседании районной КДН и ЗП</w:t>
            </w:r>
          </w:p>
          <w:p w14:paraId="7493E728" w14:textId="77777777" w:rsidR="0046396A" w:rsidRDefault="0046396A" w:rsidP="00B505A0"/>
          <w:p w14:paraId="6917DC18" w14:textId="77777777" w:rsidR="0046396A" w:rsidRDefault="0046396A" w:rsidP="00B505A0">
            <w:r w:rsidRPr="00EA0A8A">
              <w:t>«____» ____________ 20 ___ года</w:t>
            </w:r>
          </w:p>
          <w:p w14:paraId="53637A95" w14:textId="77777777" w:rsidR="0046396A" w:rsidRDefault="0046396A" w:rsidP="00B505A0"/>
          <w:p w14:paraId="2A627541" w14:textId="77777777" w:rsidR="0046396A" w:rsidRDefault="0046396A" w:rsidP="00B505A0">
            <w:r w:rsidRPr="00EA0A8A">
              <w:t>Председательствующий</w:t>
            </w:r>
          </w:p>
          <w:p w14:paraId="1E391143" w14:textId="77777777" w:rsidR="0046396A" w:rsidRDefault="0046396A" w:rsidP="00B505A0"/>
          <w:p w14:paraId="0E57F83B" w14:textId="77777777" w:rsidR="0046396A" w:rsidRDefault="0046396A" w:rsidP="00B505A0">
            <w:r w:rsidRPr="00EA0A8A">
              <w:t>___________________________МП__</w:t>
            </w:r>
          </w:p>
          <w:p w14:paraId="5FDAAE72" w14:textId="77777777" w:rsidR="0046396A" w:rsidRDefault="0046396A" w:rsidP="00B505A0"/>
        </w:tc>
      </w:tr>
    </w:tbl>
    <w:p w14:paraId="71F72DFA" w14:textId="77777777" w:rsidR="0046396A" w:rsidRDefault="0046396A" w:rsidP="0046396A"/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318"/>
        <w:gridCol w:w="946"/>
        <w:gridCol w:w="1510"/>
        <w:gridCol w:w="346"/>
        <w:gridCol w:w="1297"/>
        <w:gridCol w:w="959"/>
        <w:gridCol w:w="512"/>
        <w:gridCol w:w="691"/>
        <w:gridCol w:w="859"/>
        <w:gridCol w:w="291"/>
        <w:gridCol w:w="1084"/>
      </w:tblGrid>
      <w:tr w:rsidR="0046396A" w14:paraId="1B4FE20C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BB161" w14:textId="77777777" w:rsidR="0046396A" w:rsidRDefault="0046396A" w:rsidP="00B505A0">
            <w:pPr>
              <w:pStyle w:val="headertext"/>
              <w:spacing w:before="0" w:beforeAutospacing="0" w:after="0" w:afterAutospacing="0" w:line="288" w:lineRule="atLeast"/>
              <w:jc w:val="center"/>
              <w:textAlignment w:val="baseline"/>
              <w:rPr>
                <w:b/>
                <w:color w:val="3C3C3C"/>
              </w:rPr>
            </w:pPr>
            <w:r w:rsidRPr="007214A5">
              <w:rPr>
                <w:b/>
                <w:color w:val="3C3C3C"/>
              </w:rPr>
              <w:t>ПЛАН</w:t>
            </w:r>
            <w:r w:rsidRPr="007214A5">
              <w:rPr>
                <w:b/>
                <w:color w:val="3C3C3C"/>
              </w:rPr>
              <w:br/>
              <w:t xml:space="preserve">индивидуальной профилактической работы с несовершеннолетними, </w:t>
            </w:r>
          </w:p>
          <w:p w14:paraId="7FC09CE4" w14:textId="77777777" w:rsidR="0046396A" w:rsidRPr="00004959" w:rsidRDefault="0046396A" w:rsidP="00B505A0">
            <w:pPr>
              <w:pStyle w:val="headertext"/>
              <w:spacing w:before="0" w:beforeAutospacing="0" w:after="0" w:afterAutospacing="0" w:line="288" w:lineRule="atLeast"/>
              <w:jc w:val="center"/>
              <w:textAlignment w:val="baseline"/>
              <w:rPr>
                <w:color w:val="3C3C3C"/>
              </w:rPr>
            </w:pPr>
            <w:r w:rsidRPr="007214A5">
              <w:rPr>
                <w:b/>
                <w:color w:val="3C3C3C"/>
              </w:rPr>
              <w:t>родителями и иными законными представителями (их семьями), признанными находящимися в социально опасном положении</w:t>
            </w:r>
          </w:p>
        </w:tc>
      </w:tr>
      <w:tr w:rsidR="0046396A" w14:paraId="179A0166" w14:textId="77777777" w:rsidTr="00B505A0">
        <w:tc>
          <w:tcPr>
            <w:tcW w:w="18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29FACB7" w14:textId="77777777" w:rsidR="0046396A" w:rsidRDefault="0046396A" w:rsidP="00B505A0"/>
        </w:tc>
        <w:tc>
          <w:tcPr>
            <w:tcW w:w="6465" w:type="dxa"/>
            <w:gridSpan w:val="8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B1D7D3" w14:textId="77777777" w:rsidR="0046396A" w:rsidRDefault="0046396A" w:rsidP="00B505A0"/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BB19059" w14:textId="77777777" w:rsidR="0046396A" w:rsidRDefault="0046396A" w:rsidP="00B505A0"/>
          <w:p w14:paraId="05FB5FE1" w14:textId="77777777" w:rsidR="0046396A" w:rsidRDefault="0046396A" w:rsidP="00B505A0"/>
        </w:tc>
      </w:tr>
      <w:tr w:rsidR="0046396A" w14:paraId="7F0F490F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7021512" w14:textId="77777777" w:rsidR="0046396A" w:rsidRDefault="0046396A" w:rsidP="00B505A0"/>
          <w:p w14:paraId="45EF0E95" w14:textId="77777777" w:rsidR="0046396A" w:rsidRDefault="0046396A" w:rsidP="00B505A0">
            <w:r>
              <w:t>Срок реализации плана:  до  «____»___________20___</w:t>
            </w:r>
          </w:p>
        </w:tc>
      </w:tr>
      <w:tr w:rsidR="0046396A" w14:paraId="36BB234F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872C9FA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</w:tr>
      <w:tr w:rsidR="0046396A" w14:paraId="5A699D0A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465CF9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A26E4B5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BA67A5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 xml:space="preserve">1. Сведения о </w:t>
            </w:r>
            <w:r>
              <w:rPr>
                <w:color w:val="2D2D2D"/>
                <w:sz w:val="18"/>
                <w:szCs w:val="18"/>
              </w:rPr>
              <w:t>несовершеннолетнем (</w:t>
            </w:r>
            <w:r w:rsidRPr="00205C7F">
              <w:rPr>
                <w:color w:val="2D2D2D"/>
                <w:sz w:val="18"/>
                <w:szCs w:val="18"/>
              </w:rPr>
              <w:t>семь</w:t>
            </w:r>
            <w:r>
              <w:rPr>
                <w:color w:val="2D2D2D"/>
                <w:sz w:val="18"/>
                <w:szCs w:val="18"/>
              </w:rPr>
              <w:t>е)</w:t>
            </w:r>
            <w:r w:rsidRPr="00205C7F">
              <w:rPr>
                <w:color w:val="2D2D2D"/>
                <w:sz w:val="18"/>
                <w:szCs w:val="18"/>
              </w:rPr>
              <w:t>:</w:t>
            </w:r>
          </w:p>
        </w:tc>
      </w:tr>
      <w:tr w:rsidR="0046396A" w14:paraId="500C4DF4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20BD56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433A5AFF" w14:textId="77777777" w:rsidTr="00B505A0">
        <w:tc>
          <w:tcPr>
            <w:tcW w:w="33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3176EF3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Ф.И.О. членов семьи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080392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Степень родства</w:t>
            </w: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F7DC0BA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Дата</w:t>
            </w:r>
            <w:r w:rsidRPr="00205C7F">
              <w:rPr>
                <w:color w:val="2D2D2D"/>
                <w:sz w:val="18"/>
                <w:szCs w:val="18"/>
              </w:rPr>
              <w:br/>
              <w:t>рождения</w:t>
            </w: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574B07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Адрес проживания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DE632DF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Место работы, учебы</w:t>
            </w:r>
          </w:p>
        </w:tc>
      </w:tr>
      <w:tr w:rsidR="0046396A" w14:paraId="1D65D259" w14:textId="77777777" w:rsidTr="00B505A0">
        <w:tc>
          <w:tcPr>
            <w:tcW w:w="33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0C1B524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1.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4EEB04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89AB01F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6393E4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2D6AC5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9A7AC5C" w14:textId="77777777" w:rsidTr="00B505A0">
        <w:tc>
          <w:tcPr>
            <w:tcW w:w="331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6435E72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2.</w:t>
            </w:r>
          </w:p>
        </w:tc>
        <w:tc>
          <w:tcPr>
            <w:tcW w:w="16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18B2B82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310E9E1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5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AE91371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9B7A18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3584D978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08BFD65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06D19443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49798E6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>2. Наименование органа (учреждения), выявившего несовершеннолетнего и (или) семью</w:t>
            </w:r>
          </w:p>
        </w:tc>
      </w:tr>
      <w:tr w:rsidR="0046396A" w14:paraId="5405F852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31869D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A255982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143FFA" w14:textId="77777777" w:rsidR="0046396A" w:rsidRDefault="0046396A" w:rsidP="00B505A0">
            <w:pPr>
              <w:rPr>
                <w:sz w:val="18"/>
                <w:szCs w:val="18"/>
              </w:rPr>
            </w:pPr>
          </w:p>
          <w:p w14:paraId="17E719A9" w14:textId="77777777" w:rsidR="0046396A" w:rsidRDefault="0046396A" w:rsidP="00B5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Основания, </w:t>
            </w:r>
            <w:r w:rsidRPr="003E1B29">
              <w:rPr>
                <w:sz w:val="18"/>
                <w:szCs w:val="18"/>
              </w:rPr>
              <w:t>в соответствии с которыми несовершеннолетний/семья отнесены к категории находящихся социально опасном положении:</w:t>
            </w:r>
          </w:p>
          <w:p w14:paraId="17D038F2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4F7A8DA1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5E78F8A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</w:p>
        </w:tc>
      </w:tr>
      <w:tr w:rsidR="0046396A" w14:paraId="1DC3BD3B" w14:textId="77777777" w:rsidTr="00B505A0">
        <w:tc>
          <w:tcPr>
            <w:tcW w:w="9355" w:type="dxa"/>
            <w:gridSpan w:val="12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B9833EE" w14:textId="77777777" w:rsidR="0046396A" w:rsidRDefault="0046396A" w:rsidP="00B505A0">
            <w:pPr>
              <w:rPr>
                <w:sz w:val="18"/>
                <w:szCs w:val="18"/>
              </w:rPr>
            </w:pPr>
          </w:p>
          <w:p w14:paraId="090CEE28" w14:textId="77777777" w:rsidR="0046396A" w:rsidRDefault="0046396A" w:rsidP="00B5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Дополнительная информация </w:t>
            </w:r>
          </w:p>
          <w:p w14:paraId="50192CF4" w14:textId="77777777" w:rsidR="0046396A" w:rsidRDefault="0046396A" w:rsidP="00B505A0">
            <w:pPr>
              <w:rPr>
                <w:sz w:val="18"/>
                <w:szCs w:val="18"/>
              </w:rPr>
            </w:pPr>
          </w:p>
          <w:p w14:paraId="70DE5DDC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0AB12C8F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93F4118" w14:textId="77777777" w:rsidR="0046396A" w:rsidRPr="00205C7F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205C7F">
              <w:rPr>
                <w:color w:val="2D2D2D"/>
                <w:sz w:val="18"/>
                <w:szCs w:val="18"/>
              </w:rPr>
              <w:t xml:space="preserve"> Мероприятия плана индивидуальной профилактической работы</w:t>
            </w:r>
          </w:p>
        </w:tc>
      </w:tr>
      <w:tr w:rsidR="0046396A" w14:paraId="0E7F2A95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720B9" w14:textId="77777777" w:rsidR="0046396A" w:rsidRPr="00205C7F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6DA20FE0" w14:textId="77777777" w:rsidTr="00B505A0">
        <w:tc>
          <w:tcPr>
            <w:tcW w:w="86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F9153A5" w14:textId="77777777" w:rsidR="0046396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>
              <w:rPr>
                <w:color w:val="2D2D2D"/>
                <w:sz w:val="18"/>
                <w:szCs w:val="18"/>
              </w:rPr>
              <w:t xml:space="preserve">№ </w:t>
            </w:r>
          </w:p>
          <w:p w14:paraId="4542BFA7" w14:textId="77777777" w:rsidR="0046396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>
              <w:rPr>
                <w:color w:val="2D2D2D"/>
                <w:sz w:val="18"/>
                <w:szCs w:val="18"/>
              </w:rPr>
              <w:t>п/н</w:t>
            </w:r>
          </w:p>
          <w:p w14:paraId="2CBF33EC" w14:textId="77777777" w:rsidR="0046396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  <w:p w14:paraId="3E37BECC" w14:textId="77777777" w:rsidR="0046396A" w:rsidRPr="00EA0A8A" w:rsidRDefault="0046396A" w:rsidP="00B505A0">
            <w:pPr>
              <w:pStyle w:val="afd"/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B9F7EAF" w14:textId="77777777" w:rsidR="0046396A" w:rsidRPr="00D301DD" w:rsidRDefault="0046396A" w:rsidP="00B505A0">
            <w:pPr>
              <w:pStyle w:val="af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1DD">
              <w:rPr>
                <w:rFonts w:ascii="Times New Roman" w:hAnsi="Times New Roman"/>
                <w:sz w:val="18"/>
                <w:szCs w:val="18"/>
              </w:rPr>
              <w:t>Перечень</w:t>
            </w:r>
          </w:p>
          <w:p w14:paraId="30CBF2F7" w14:textId="77777777" w:rsidR="0046396A" w:rsidRDefault="0046396A" w:rsidP="00B505A0">
            <w:pPr>
              <w:pStyle w:val="af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1DD">
              <w:rPr>
                <w:rFonts w:ascii="Times New Roman" w:hAnsi="Times New Roman"/>
                <w:sz w:val="18"/>
                <w:szCs w:val="18"/>
              </w:rPr>
              <w:t>профилактических</w:t>
            </w:r>
          </w:p>
          <w:p w14:paraId="1B34BD15" w14:textId="77777777" w:rsidR="0046396A" w:rsidRPr="00EA0A8A" w:rsidRDefault="0046396A" w:rsidP="00B505A0">
            <w:pPr>
              <w:pStyle w:val="afd"/>
              <w:jc w:val="center"/>
            </w:pPr>
            <w:r w:rsidRPr="00D301DD"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1468FD1" w14:textId="77777777" w:rsidR="0046396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D301DD">
              <w:rPr>
                <w:color w:val="2D2D2D"/>
                <w:sz w:val="18"/>
                <w:szCs w:val="18"/>
              </w:rPr>
              <w:t xml:space="preserve">Субъекты    системы            профилактики </w:t>
            </w:r>
            <w:r>
              <w:rPr>
                <w:color w:val="2D2D2D"/>
                <w:sz w:val="18"/>
                <w:szCs w:val="18"/>
              </w:rPr>
              <w:br/>
            </w:r>
            <w:r w:rsidRPr="00D301DD">
              <w:rPr>
                <w:color w:val="2D2D2D"/>
                <w:sz w:val="18"/>
                <w:szCs w:val="18"/>
              </w:rPr>
              <w:t xml:space="preserve">с указанием ответственного лица </w:t>
            </w:r>
          </w:p>
          <w:p w14:paraId="1B081FD1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D301DD">
              <w:rPr>
                <w:color w:val="2D2D2D"/>
                <w:sz w:val="18"/>
                <w:szCs w:val="18"/>
              </w:rPr>
              <w:t>(ФИО, должность)</w:t>
            </w: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B95511" w14:textId="77777777" w:rsidR="0046396A" w:rsidRPr="00D301DD" w:rsidRDefault="0046396A" w:rsidP="00B505A0">
            <w:pPr>
              <w:pStyle w:val="afd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01DD">
              <w:rPr>
                <w:rFonts w:ascii="Times New Roman" w:hAnsi="Times New Roman"/>
                <w:sz w:val="18"/>
                <w:szCs w:val="18"/>
              </w:rPr>
              <w:t>Срок</w:t>
            </w:r>
          </w:p>
          <w:p w14:paraId="5E01333B" w14:textId="77777777" w:rsidR="0046396A" w:rsidRPr="00EA0A8A" w:rsidRDefault="0046396A" w:rsidP="00B505A0">
            <w:pPr>
              <w:pStyle w:val="afd"/>
              <w:jc w:val="center"/>
            </w:pPr>
            <w:r w:rsidRPr="00D301DD">
              <w:rPr>
                <w:rFonts w:ascii="Times New Roman" w:hAnsi="Times New Roman"/>
                <w:sz w:val="18"/>
                <w:szCs w:val="18"/>
              </w:rPr>
              <w:t>исполнения</w:t>
            </w: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F175844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  <w:r w:rsidRPr="00EA0A8A">
              <w:rPr>
                <w:color w:val="2D2D2D"/>
                <w:sz w:val="18"/>
                <w:szCs w:val="18"/>
              </w:rPr>
              <w:t xml:space="preserve">Информация </w:t>
            </w:r>
            <w:r>
              <w:rPr>
                <w:color w:val="2D2D2D"/>
                <w:sz w:val="18"/>
                <w:szCs w:val="18"/>
              </w:rPr>
              <w:br/>
            </w:r>
            <w:r w:rsidRPr="00EA0A8A">
              <w:rPr>
                <w:color w:val="2D2D2D"/>
                <w:sz w:val="18"/>
                <w:szCs w:val="18"/>
              </w:rPr>
              <w:t xml:space="preserve">о </w:t>
            </w:r>
            <w:r>
              <w:rPr>
                <w:color w:val="2D2D2D"/>
                <w:sz w:val="18"/>
                <w:szCs w:val="18"/>
              </w:rPr>
              <w:t xml:space="preserve">результатах </w:t>
            </w:r>
            <w:r w:rsidRPr="00EA0A8A">
              <w:rPr>
                <w:color w:val="2D2D2D"/>
                <w:sz w:val="18"/>
                <w:szCs w:val="18"/>
              </w:rPr>
              <w:t>выполнения мероприятий</w:t>
            </w:r>
          </w:p>
        </w:tc>
      </w:tr>
      <w:tr w:rsidR="0046396A" w14:paraId="5A883E6B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D480938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F96AB7E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23DEE3E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E9A8D2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FE7A80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FAE3DDD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146E626D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CF87E2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9CA9FE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32344A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90CCB82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AE7FEC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126469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1C6425B3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9C2AE16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C9D6E90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A76BB7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7DC50C8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13C187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42CB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6351A3A9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90706F0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DA206E5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3BEF53A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6862E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AA69407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89AA28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ECDE719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007026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1DB2EE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50A3509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457E104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A60225B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12D6F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1AF9DD4F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C277F5A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4D6E4D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6F8D21D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45812D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1D7BBDE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4EED7F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64643E3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ABCDB4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FFF607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23246244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5DA848C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1BD16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53CBDB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57265450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A7165B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511986B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F11285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045B240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D42BE0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2A3F622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64B20732" w14:textId="77777777" w:rsidTr="00B505A0">
        <w:tc>
          <w:tcPr>
            <w:tcW w:w="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7D525B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jc w:val="center"/>
              <w:textAlignment w:val="baseline"/>
              <w:rPr>
                <w:color w:val="2D2D2D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6CD705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  <w:gridSpan w:val="3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25B4FB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40DC2FF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12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EFE8E39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  <w:tc>
          <w:tcPr>
            <w:tcW w:w="22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A2F586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14:paraId="2F87629F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CCAEA33" w14:textId="77777777" w:rsidR="0046396A" w:rsidRPr="00EA0A8A" w:rsidRDefault="0046396A" w:rsidP="00B505A0">
            <w:pPr>
              <w:rPr>
                <w:sz w:val="18"/>
                <w:szCs w:val="18"/>
              </w:rPr>
            </w:pPr>
          </w:p>
        </w:tc>
      </w:tr>
      <w:tr w:rsidR="0046396A" w:rsidRPr="00EA0A8A" w14:paraId="3761122C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7DF3B29" w14:textId="77777777" w:rsidR="0046396A" w:rsidRDefault="0046396A" w:rsidP="00B505A0">
            <w:pPr>
              <w:rPr>
                <w:sz w:val="18"/>
                <w:szCs w:val="18"/>
              </w:rPr>
            </w:pPr>
          </w:p>
          <w:p w14:paraId="49ED8616" w14:textId="77777777" w:rsidR="0046396A" w:rsidRDefault="0046396A" w:rsidP="00B5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(ФИО, должность) _______________________________________________________________________</w:t>
            </w:r>
          </w:p>
          <w:p w14:paraId="383DCCF0" w14:textId="77777777" w:rsidR="0046396A" w:rsidRDefault="0046396A" w:rsidP="00B505A0">
            <w:pPr>
              <w:rPr>
                <w:sz w:val="18"/>
                <w:szCs w:val="18"/>
              </w:rPr>
            </w:pPr>
          </w:p>
          <w:p w14:paraId="35EBEFF3" w14:textId="77777777" w:rsidR="0046396A" w:rsidRPr="00EA0A8A" w:rsidRDefault="0046396A" w:rsidP="00B505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ответственного субъекта системы профилактики (наименование)____________________________________________</w:t>
            </w:r>
          </w:p>
        </w:tc>
      </w:tr>
      <w:tr w:rsidR="0046396A" w:rsidRPr="00EA0A8A" w14:paraId="665B8CA5" w14:textId="77777777" w:rsidTr="00B505A0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202F41C" w14:textId="77777777" w:rsidR="0046396A" w:rsidRPr="00EA0A8A" w:rsidRDefault="0046396A" w:rsidP="00B505A0">
            <w:pPr>
              <w:pStyle w:val="formattext"/>
              <w:spacing w:before="0" w:beforeAutospacing="0" w:after="0" w:afterAutospacing="0" w:line="141" w:lineRule="atLeast"/>
              <w:textAlignment w:val="baseline"/>
              <w:rPr>
                <w:color w:val="2D2D2D"/>
                <w:sz w:val="18"/>
                <w:szCs w:val="18"/>
              </w:rPr>
            </w:pPr>
          </w:p>
        </w:tc>
      </w:tr>
    </w:tbl>
    <w:p w14:paraId="7A4683AF" w14:textId="77777777" w:rsidR="0046396A" w:rsidRPr="004518A2" w:rsidRDefault="0046396A" w:rsidP="0046396A">
      <w:pPr>
        <w:jc w:val="right"/>
        <w:rPr>
          <w:sz w:val="24"/>
          <w:szCs w:val="24"/>
        </w:rPr>
      </w:pPr>
      <w:r w:rsidRPr="004518A2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14:paraId="7E36B859" w14:textId="77777777" w:rsidR="0046396A" w:rsidRPr="00B458CC" w:rsidRDefault="0046396A" w:rsidP="0046396A">
      <w:pPr>
        <w:jc w:val="center"/>
        <w:rPr>
          <w:b/>
          <w:sz w:val="24"/>
          <w:szCs w:val="24"/>
        </w:rPr>
      </w:pPr>
      <w:r w:rsidRPr="00B458CC">
        <w:rPr>
          <w:b/>
          <w:sz w:val="24"/>
          <w:szCs w:val="24"/>
        </w:rPr>
        <w:t>Заключение</w:t>
      </w:r>
    </w:p>
    <w:p w14:paraId="144B1E34" w14:textId="77777777" w:rsidR="0046396A" w:rsidRDefault="0046396A" w:rsidP="0046396A">
      <w:pPr>
        <w:jc w:val="center"/>
        <w:rPr>
          <w:b/>
          <w:bCs/>
          <w:sz w:val="24"/>
          <w:szCs w:val="24"/>
        </w:rPr>
      </w:pPr>
      <w:r w:rsidRPr="00B458CC">
        <w:rPr>
          <w:b/>
          <w:sz w:val="24"/>
          <w:szCs w:val="24"/>
        </w:rPr>
        <w:t>ответственного субъекта</w:t>
      </w:r>
      <w:r>
        <w:rPr>
          <w:b/>
          <w:sz w:val="24"/>
          <w:szCs w:val="24"/>
        </w:rPr>
        <w:t xml:space="preserve"> </w:t>
      </w:r>
      <w:r w:rsidRPr="004518A2">
        <w:rPr>
          <w:b/>
          <w:bCs/>
          <w:sz w:val="24"/>
          <w:szCs w:val="24"/>
        </w:rPr>
        <w:t xml:space="preserve">о необходимости </w:t>
      </w:r>
    </w:p>
    <w:p w14:paraId="20D26BB6" w14:textId="77777777" w:rsidR="0046396A" w:rsidRPr="004518A2" w:rsidRDefault="0046396A" w:rsidP="0046396A">
      <w:pPr>
        <w:jc w:val="center"/>
        <w:rPr>
          <w:b/>
          <w:bCs/>
          <w:sz w:val="24"/>
          <w:szCs w:val="24"/>
        </w:rPr>
      </w:pPr>
      <w:r w:rsidRPr="004518A2">
        <w:rPr>
          <w:b/>
          <w:bCs/>
          <w:sz w:val="24"/>
          <w:szCs w:val="24"/>
        </w:rPr>
        <w:t>продления /прекращения индивидуальной профилактической работы</w:t>
      </w:r>
      <w:r>
        <w:rPr>
          <w:b/>
          <w:bCs/>
          <w:sz w:val="24"/>
          <w:szCs w:val="24"/>
        </w:rPr>
        <w:br/>
      </w:r>
      <w:r w:rsidRPr="004518A2">
        <w:rPr>
          <w:b/>
          <w:bCs/>
          <w:sz w:val="24"/>
          <w:szCs w:val="24"/>
        </w:rPr>
        <w:t>с несовершеннолетним (семьей), находящимся в социально опасном положении.</w:t>
      </w:r>
    </w:p>
    <w:p w14:paraId="437AEF25" w14:textId="77777777" w:rsidR="0046396A" w:rsidRDefault="0046396A" w:rsidP="0046396A">
      <w:pPr>
        <w:rPr>
          <w:b/>
          <w:sz w:val="24"/>
          <w:szCs w:val="24"/>
        </w:rPr>
      </w:pPr>
    </w:p>
    <w:p w14:paraId="5E3549F6" w14:textId="77777777" w:rsidR="0046396A" w:rsidRPr="00237067" w:rsidRDefault="0046396A" w:rsidP="0046396A">
      <w:pPr>
        <w:spacing w:after="160" w:line="259" w:lineRule="auto"/>
        <w:jc w:val="both"/>
        <w:rPr>
          <w:rFonts w:eastAsiaTheme="minorHAnsi"/>
          <w:sz w:val="24"/>
          <w:szCs w:val="24"/>
        </w:rPr>
      </w:pPr>
      <w:r w:rsidRPr="00237067">
        <w:rPr>
          <w:rFonts w:eastAsiaTheme="minorHAnsi"/>
          <w:sz w:val="24"/>
          <w:szCs w:val="24"/>
        </w:rPr>
        <w:t>«</w:t>
      </w:r>
      <w:r>
        <w:rPr>
          <w:rFonts w:eastAsiaTheme="minorHAnsi"/>
          <w:sz w:val="24"/>
          <w:szCs w:val="24"/>
        </w:rPr>
        <w:t>___</w:t>
      </w:r>
      <w:r w:rsidRPr="00237067">
        <w:rPr>
          <w:rFonts w:eastAsiaTheme="minorHAnsi"/>
          <w:sz w:val="24"/>
          <w:szCs w:val="24"/>
        </w:rPr>
        <w:t>»</w:t>
      </w:r>
      <w:r>
        <w:rPr>
          <w:rFonts w:eastAsiaTheme="minorHAnsi"/>
          <w:sz w:val="24"/>
          <w:szCs w:val="24"/>
        </w:rPr>
        <w:t>_______20___г.</w:t>
      </w:r>
    </w:p>
    <w:p w14:paraId="3D63554F" w14:textId="77777777" w:rsidR="0046396A" w:rsidRPr="00B458CC" w:rsidRDefault="0046396A" w:rsidP="0046396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</w:t>
      </w:r>
    </w:p>
    <w:p w14:paraId="26CC839A" w14:textId="77777777" w:rsidR="0046396A" w:rsidRPr="000F156C" w:rsidRDefault="0046396A" w:rsidP="0046396A">
      <w:pPr>
        <w:jc w:val="center"/>
      </w:pPr>
      <w:r w:rsidRPr="00FB240E">
        <w:t>(орган/учреждение системы профилактики безнадзорности и прав</w:t>
      </w:r>
      <w:r>
        <w:t xml:space="preserve">онарушений несовершеннолетних) </w:t>
      </w:r>
    </w:p>
    <w:p w14:paraId="0EE184DD" w14:textId="77777777" w:rsidR="0046396A" w:rsidRPr="00203077" w:rsidRDefault="0046396A" w:rsidP="0046396A">
      <w:pPr>
        <w:jc w:val="center"/>
        <w:rPr>
          <w:sz w:val="24"/>
          <w:szCs w:val="24"/>
          <w:u w:val="single"/>
        </w:rPr>
      </w:pPr>
    </w:p>
    <w:p w14:paraId="7CB2C48F" w14:textId="77777777" w:rsidR="0046396A" w:rsidRDefault="0046396A" w:rsidP="0046396A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Постановлением районной комиссией </w:t>
      </w:r>
      <w:r w:rsidRPr="00B458CC">
        <w:rPr>
          <w:sz w:val="24"/>
          <w:szCs w:val="24"/>
        </w:rPr>
        <w:t>от «__»_______20__год</w:t>
      </w:r>
      <w:r>
        <w:rPr>
          <w:sz w:val="24"/>
          <w:szCs w:val="24"/>
        </w:rPr>
        <w:t>а</w:t>
      </w:r>
      <w:r w:rsidRPr="00B458CC">
        <w:rPr>
          <w:sz w:val="24"/>
          <w:szCs w:val="24"/>
        </w:rPr>
        <w:t xml:space="preserve"> № ____</w:t>
      </w:r>
      <w:r>
        <w:rPr>
          <w:sz w:val="24"/>
          <w:szCs w:val="24"/>
        </w:rPr>
        <w:t xml:space="preserve"> несовершеннолетний (семья) ____________________________________________________, </w:t>
      </w:r>
    </w:p>
    <w:p w14:paraId="712B9D94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проживающий(ая) по адресу:___________________________________________________,</w:t>
      </w:r>
    </w:p>
    <w:p w14:paraId="31492BE1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признан (а) находящимся(ейся) в социально опасном положении. </w:t>
      </w:r>
    </w:p>
    <w:p w14:paraId="5F252CFB" w14:textId="77777777" w:rsidR="0046396A" w:rsidRDefault="0046396A" w:rsidP="0046396A">
      <w:pPr>
        <w:jc w:val="both"/>
        <w:rPr>
          <w:b/>
          <w:sz w:val="24"/>
          <w:szCs w:val="24"/>
        </w:rPr>
      </w:pPr>
    </w:p>
    <w:p w14:paraId="303B75A5" w14:textId="77777777" w:rsidR="0046396A" w:rsidRDefault="0046396A" w:rsidP="0046396A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</w:t>
      </w:r>
    </w:p>
    <w:p w14:paraId="741D1A53" w14:textId="77777777" w:rsidR="0046396A" w:rsidRDefault="0046396A" w:rsidP="0046396A">
      <w:pPr>
        <w:jc w:val="center"/>
      </w:pPr>
      <w:r>
        <w:t xml:space="preserve">(орган/учреждение системы профилактики безнадзорности и правонарушений несовершеннолетних) </w:t>
      </w:r>
    </w:p>
    <w:p w14:paraId="1B87C4C3" w14:textId="77777777" w:rsidR="0046396A" w:rsidRDefault="0046396A" w:rsidP="0046396A">
      <w:pPr>
        <w:jc w:val="both"/>
        <w:rPr>
          <w:sz w:val="24"/>
          <w:szCs w:val="24"/>
        </w:rPr>
      </w:pPr>
    </w:p>
    <w:p w14:paraId="429421D0" w14:textId="77777777" w:rsidR="0046396A" w:rsidRPr="000541AA" w:rsidRDefault="0046396A" w:rsidP="0046396A">
      <w:pPr>
        <w:jc w:val="both"/>
        <w:rPr>
          <w:sz w:val="24"/>
          <w:szCs w:val="24"/>
        </w:rPr>
      </w:pPr>
      <w:r w:rsidRPr="000541AA">
        <w:rPr>
          <w:sz w:val="24"/>
          <w:szCs w:val="24"/>
        </w:rPr>
        <w:t>информирует об окончании срока реализации Плана индивид</w:t>
      </w:r>
      <w:r>
        <w:rPr>
          <w:sz w:val="24"/>
          <w:szCs w:val="24"/>
        </w:rPr>
        <w:t>уальной профилактической работы, при этом:</w:t>
      </w:r>
    </w:p>
    <w:p w14:paraId="47E21283" w14:textId="77777777" w:rsidR="0046396A" w:rsidRDefault="0046396A" w:rsidP="0046396A">
      <w:pPr>
        <w:jc w:val="both"/>
        <w:rPr>
          <w:sz w:val="24"/>
          <w:szCs w:val="24"/>
        </w:rPr>
      </w:pPr>
      <w:r w:rsidRPr="000602D9">
        <w:rPr>
          <w:sz w:val="24"/>
          <w:szCs w:val="24"/>
        </w:rPr>
        <w:t xml:space="preserve">«___»________20___год  </w:t>
      </w:r>
      <w:r>
        <w:rPr>
          <w:sz w:val="24"/>
          <w:szCs w:val="24"/>
        </w:rPr>
        <w:t>районной комиссии</w:t>
      </w:r>
      <w:r w:rsidRPr="000602D9">
        <w:rPr>
          <w:sz w:val="24"/>
          <w:szCs w:val="24"/>
        </w:rPr>
        <w:t xml:space="preserve">, </w:t>
      </w:r>
      <w:r>
        <w:rPr>
          <w:sz w:val="24"/>
          <w:szCs w:val="24"/>
        </w:rPr>
        <w:t>утверждены изменения,</w:t>
      </w:r>
    </w:p>
    <w:p w14:paraId="46ECFF49" w14:textId="77777777" w:rsidR="0046396A" w:rsidRPr="000602D9" w:rsidRDefault="0046396A" w:rsidP="0046396A">
      <w:pPr>
        <w:jc w:val="both"/>
        <w:rPr>
          <w:sz w:val="24"/>
          <w:szCs w:val="24"/>
        </w:rPr>
      </w:pPr>
      <w:r w:rsidRPr="000602D9">
        <w:rPr>
          <w:sz w:val="24"/>
          <w:szCs w:val="24"/>
        </w:rPr>
        <w:t xml:space="preserve">«___»________20___год  </w:t>
      </w:r>
      <w:r>
        <w:rPr>
          <w:sz w:val="24"/>
          <w:szCs w:val="24"/>
        </w:rPr>
        <w:t>районной комиссии</w:t>
      </w:r>
      <w:r w:rsidRPr="000602D9">
        <w:rPr>
          <w:sz w:val="24"/>
          <w:szCs w:val="24"/>
        </w:rPr>
        <w:t xml:space="preserve">, </w:t>
      </w:r>
      <w:r>
        <w:rPr>
          <w:sz w:val="24"/>
          <w:szCs w:val="24"/>
        </w:rPr>
        <w:t>дополнительно подключен субъект_______</w:t>
      </w:r>
      <w:r w:rsidRPr="000602D9">
        <w:rPr>
          <w:sz w:val="24"/>
          <w:szCs w:val="24"/>
        </w:rPr>
        <w:t>;</w:t>
      </w:r>
    </w:p>
    <w:p w14:paraId="0D0A693E" w14:textId="77777777" w:rsidR="0046396A" w:rsidRDefault="0046396A" w:rsidP="0046396A">
      <w:pPr>
        <w:jc w:val="both"/>
        <w:rPr>
          <w:sz w:val="24"/>
          <w:szCs w:val="24"/>
        </w:rPr>
      </w:pPr>
    </w:p>
    <w:p w14:paraId="63741B34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реализации плана ИПР участвовали следующие субъекты системы профилактики:</w:t>
      </w:r>
    </w:p>
    <w:p w14:paraId="7844961E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0033E" w14:textId="77777777" w:rsidR="0046396A" w:rsidRDefault="0046396A" w:rsidP="0046396A">
      <w:pPr>
        <w:jc w:val="both"/>
        <w:rPr>
          <w:sz w:val="24"/>
          <w:szCs w:val="24"/>
        </w:rPr>
      </w:pPr>
    </w:p>
    <w:p w14:paraId="04C95597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Перечень основных проведенных профилактических мероприятий, направленных                      на устранение причин и условий, послуживших основанием для признания в СОП:</w:t>
      </w:r>
    </w:p>
    <w:p w14:paraId="3AE54345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527780" w14:textId="77777777" w:rsidR="0046396A" w:rsidRDefault="0046396A" w:rsidP="0046396A">
      <w:pPr>
        <w:jc w:val="both"/>
        <w:rPr>
          <w:sz w:val="24"/>
          <w:szCs w:val="24"/>
        </w:rPr>
      </w:pPr>
    </w:p>
    <w:p w14:paraId="5EBF1D46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В результате проведения профилактических мероприятий можно сделать следующие выводы:</w:t>
      </w:r>
    </w:p>
    <w:p w14:paraId="64D2F3F9" w14:textId="77777777" w:rsidR="0046396A" w:rsidRDefault="0046396A" w:rsidP="0046396A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E686BB" w14:textId="77777777" w:rsidR="0046396A" w:rsidRDefault="0046396A" w:rsidP="0046396A">
      <w:pPr>
        <w:jc w:val="both"/>
        <w:rPr>
          <w:sz w:val="24"/>
          <w:szCs w:val="24"/>
        </w:rPr>
      </w:pPr>
    </w:p>
    <w:p w14:paraId="25CB5D4C" w14:textId="77777777" w:rsidR="0046396A" w:rsidRPr="000541AA" w:rsidRDefault="0046396A" w:rsidP="0046396A">
      <w:pPr>
        <w:jc w:val="both"/>
        <w:rPr>
          <w:sz w:val="24"/>
          <w:szCs w:val="24"/>
        </w:rPr>
      </w:pPr>
      <w:r w:rsidRPr="000541AA">
        <w:rPr>
          <w:sz w:val="24"/>
          <w:szCs w:val="24"/>
        </w:rPr>
        <w:t>Учитывая изложенное, полагаю необходимым:</w:t>
      </w:r>
    </w:p>
    <w:p w14:paraId="05C6EA47" w14:textId="77777777" w:rsidR="0046396A" w:rsidRPr="000602D9" w:rsidRDefault="0046396A" w:rsidP="0046396A">
      <w:pPr>
        <w:ind w:firstLine="708"/>
        <w:jc w:val="both"/>
        <w:rPr>
          <w:sz w:val="24"/>
          <w:szCs w:val="24"/>
        </w:rPr>
      </w:pPr>
    </w:p>
    <w:p w14:paraId="3B166C14" w14:textId="77777777" w:rsidR="0046396A" w:rsidRPr="000602D9" w:rsidRDefault="0046396A" w:rsidP="0046396A">
      <w:pPr>
        <w:ind w:firstLine="708"/>
        <w:jc w:val="both"/>
        <w:rPr>
          <w:sz w:val="24"/>
          <w:szCs w:val="24"/>
        </w:rPr>
      </w:pPr>
      <w:r w:rsidRPr="000602D9">
        <w:rPr>
          <w:sz w:val="24"/>
          <w:szCs w:val="24"/>
        </w:rPr>
        <w:t>Работу с несовершеннолетн</w:t>
      </w:r>
      <w:r>
        <w:rPr>
          <w:sz w:val="24"/>
          <w:szCs w:val="24"/>
        </w:rPr>
        <w:t>им</w:t>
      </w:r>
      <w:r w:rsidRPr="000602D9">
        <w:rPr>
          <w:sz w:val="24"/>
          <w:szCs w:val="24"/>
        </w:rPr>
        <w:t xml:space="preserve"> </w:t>
      </w:r>
      <w:r>
        <w:rPr>
          <w:sz w:val="24"/>
          <w:szCs w:val="24"/>
        </w:rPr>
        <w:t>(семьей)</w:t>
      </w:r>
      <w:r w:rsidRPr="000602D9">
        <w:rPr>
          <w:sz w:val="24"/>
          <w:szCs w:val="24"/>
        </w:rPr>
        <w:t xml:space="preserve">, как </w:t>
      </w:r>
      <w:r>
        <w:rPr>
          <w:sz w:val="24"/>
          <w:szCs w:val="24"/>
        </w:rPr>
        <w:t xml:space="preserve">с несовершеннолетним (семьей), </w:t>
      </w:r>
      <w:r w:rsidRPr="000602D9">
        <w:rPr>
          <w:sz w:val="24"/>
          <w:szCs w:val="24"/>
        </w:rPr>
        <w:t>находящ</w:t>
      </w:r>
      <w:r>
        <w:rPr>
          <w:sz w:val="24"/>
          <w:szCs w:val="24"/>
        </w:rPr>
        <w:t>имся(</w:t>
      </w:r>
      <w:r w:rsidRPr="000602D9">
        <w:rPr>
          <w:sz w:val="24"/>
          <w:szCs w:val="24"/>
        </w:rPr>
        <w:t>ейся</w:t>
      </w:r>
      <w:r>
        <w:rPr>
          <w:sz w:val="24"/>
          <w:szCs w:val="24"/>
        </w:rPr>
        <w:t>)</w:t>
      </w:r>
      <w:r w:rsidRPr="000602D9">
        <w:rPr>
          <w:sz w:val="24"/>
          <w:szCs w:val="24"/>
        </w:rPr>
        <w:t xml:space="preserve"> в социально опасном положении</w:t>
      </w:r>
      <w:r>
        <w:rPr>
          <w:sz w:val="24"/>
          <w:szCs w:val="24"/>
        </w:rPr>
        <w:t>,</w:t>
      </w:r>
      <w:r w:rsidRPr="000602D9">
        <w:rPr>
          <w:sz w:val="24"/>
          <w:szCs w:val="24"/>
        </w:rPr>
        <w:t xml:space="preserve"> </w:t>
      </w:r>
      <w:r>
        <w:rPr>
          <w:sz w:val="24"/>
          <w:szCs w:val="24"/>
        </w:rPr>
        <w:t>продолжить  / прекратить,                            в связи_______________________________________________________________________</w:t>
      </w:r>
    </w:p>
    <w:p w14:paraId="663CFD47" w14:textId="77777777" w:rsidR="0046396A" w:rsidRDefault="0046396A" w:rsidP="0046396A">
      <w:pPr>
        <w:jc w:val="both"/>
        <w:rPr>
          <w:sz w:val="24"/>
          <w:szCs w:val="24"/>
        </w:rPr>
      </w:pPr>
    </w:p>
    <w:tbl>
      <w:tblPr>
        <w:tblW w:w="93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5"/>
      </w:tblGrid>
      <w:tr w:rsidR="0046396A" w:rsidRPr="000541AA" w14:paraId="28C4DF8D" w14:textId="77777777" w:rsidTr="00B505A0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CCD679B" w14:textId="77777777" w:rsidR="0046396A" w:rsidRDefault="0046396A" w:rsidP="00B505A0">
            <w:r>
              <w:t>Приложение: п</w:t>
            </w:r>
            <w:r w:rsidRPr="000541AA">
              <w:t>лан</w:t>
            </w:r>
            <w:r>
              <w:t xml:space="preserve"> ИПР (актуальный) с и</w:t>
            </w:r>
            <w:r w:rsidRPr="00F619DA">
              <w:t>нформаци</w:t>
            </w:r>
            <w:r>
              <w:t>ей</w:t>
            </w:r>
            <w:r w:rsidRPr="00F619DA">
              <w:t xml:space="preserve"> о результатах выполнения мероприятий</w:t>
            </w:r>
            <w:r>
              <w:t xml:space="preserve"> по каждому пункту.</w:t>
            </w:r>
          </w:p>
          <w:p w14:paraId="7F0C84D7" w14:textId="77777777" w:rsidR="0046396A" w:rsidRPr="000541AA" w:rsidRDefault="0046396A" w:rsidP="00B505A0">
            <w:r w:rsidRPr="000541AA">
              <w:t>Руководитель (ФИО, должность) ___________________________________________________</w:t>
            </w:r>
          </w:p>
          <w:p w14:paraId="1E511CA6" w14:textId="77777777" w:rsidR="0046396A" w:rsidRPr="000541AA" w:rsidRDefault="0046396A" w:rsidP="00B505A0">
            <w:r w:rsidRPr="000541AA">
              <w:t>ответственного субъекта системы профилактики (наименование)_________</w:t>
            </w:r>
            <w:r>
              <w:t>_____________________________________</w:t>
            </w:r>
            <w:r w:rsidRPr="000541AA">
              <w:t>____________________</w:t>
            </w:r>
          </w:p>
        </w:tc>
      </w:tr>
    </w:tbl>
    <w:p w14:paraId="23C8F705" w14:textId="70184754" w:rsidR="002F7E0E" w:rsidRPr="00AF26EB" w:rsidRDefault="002F7E0E" w:rsidP="002F7E0E">
      <w:pPr>
        <w:ind w:firstLine="567"/>
        <w:jc w:val="both"/>
        <w:rPr>
          <w:sz w:val="26"/>
          <w:szCs w:val="26"/>
        </w:rPr>
      </w:pPr>
    </w:p>
    <w:sectPr w:rsidR="002F7E0E" w:rsidRPr="00AF26EB" w:rsidSect="00B17050">
      <w:headerReference w:type="default" r:id="rId10"/>
      <w:footerReference w:type="default" r:id="rId11"/>
      <w:pgSz w:w="11906" w:h="16838"/>
      <w:pgMar w:top="28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ECEC6" w14:textId="77777777" w:rsidR="009571FB" w:rsidRDefault="009571FB" w:rsidP="00B44F81">
      <w:r>
        <w:separator/>
      </w:r>
    </w:p>
  </w:endnote>
  <w:endnote w:type="continuationSeparator" w:id="0">
    <w:p w14:paraId="4C98C589" w14:textId="77777777" w:rsidR="009571FB" w:rsidRDefault="009571FB" w:rsidP="00B44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1FFC" w14:textId="77777777" w:rsidR="007B37EC" w:rsidRDefault="009571FB">
    <w:pPr>
      <w:pStyle w:val="ab"/>
      <w:jc w:val="center"/>
    </w:pPr>
  </w:p>
  <w:p w14:paraId="5DFEBFF1" w14:textId="77777777" w:rsidR="007B37EC" w:rsidRDefault="009571F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729B3" w14:textId="77777777" w:rsidR="009571FB" w:rsidRDefault="009571FB" w:rsidP="00B44F81">
      <w:r>
        <w:separator/>
      </w:r>
    </w:p>
  </w:footnote>
  <w:footnote w:type="continuationSeparator" w:id="0">
    <w:p w14:paraId="62101A87" w14:textId="77777777" w:rsidR="009571FB" w:rsidRDefault="009571FB" w:rsidP="00B44F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6267081"/>
      <w:docPartObj>
        <w:docPartGallery w:val="Page Numbers (Top of Page)"/>
        <w:docPartUnique/>
      </w:docPartObj>
    </w:sdtPr>
    <w:sdtEndPr/>
    <w:sdtContent>
      <w:p w14:paraId="57325CF5" w14:textId="0E8351BE" w:rsidR="00657D75" w:rsidRDefault="00657D7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D1">
          <w:rPr>
            <w:noProof/>
          </w:rPr>
          <w:t>18</w:t>
        </w:r>
        <w:r>
          <w:fldChar w:fldCharType="end"/>
        </w:r>
      </w:p>
    </w:sdtContent>
  </w:sdt>
  <w:p w14:paraId="4224FCB1" w14:textId="77777777" w:rsidR="00657D75" w:rsidRDefault="00657D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423433"/>
      <w:docPartObj>
        <w:docPartGallery w:val="Page Numbers (Top of Page)"/>
        <w:docPartUnique/>
      </w:docPartObj>
    </w:sdtPr>
    <w:sdtEndPr/>
    <w:sdtContent>
      <w:p w14:paraId="3C39C79C" w14:textId="2C564CDC" w:rsidR="0046396A" w:rsidRDefault="004639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D1">
          <w:rPr>
            <w:noProof/>
          </w:rPr>
          <w:t>1</w:t>
        </w:r>
        <w:r>
          <w:fldChar w:fldCharType="end"/>
        </w:r>
      </w:p>
    </w:sdtContent>
  </w:sdt>
  <w:p w14:paraId="72F6BD79" w14:textId="77777777" w:rsidR="0046396A" w:rsidRDefault="0046396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296332"/>
      <w:docPartObj>
        <w:docPartGallery w:val="Page Numbers (Top of Page)"/>
        <w:docPartUnique/>
      </w:docPartObj>
    </w:sdtPr>
    <w:sdtEndPr/>
    <w:sdtContent>
      <w:p w14:paraId="3969B11C" w14:textId="510B84C2" w:rsidR="0046396A" w:rsidRDefault="0046396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ED1">
          <w:rPr>
            <w:noProof/>
          </w:rPr>
          <w:t>20</w:t>
        </w:r>
        <w:r>
          <w:fldChar w:fldCharType="end"/>
        </w:r>
      </w:p>
    </w:sdtContent>
  </w:sdt>
  <w:p w14:paraId="742DB9D5" w14:textId="77777777" w:rsidR="007B37EC" w:rsidRDefault="009571FB" w:rsidP="007B37EC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RTF_Num 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0000002"/>
    <w:multiLevelType w:val="multilevel"/>
    <w:tmpl w:val="C4B291EE"/>
    <w:name w:val="RTF_Num 7"/>
    <w:lvl w:ilvl="0">
      <w:start w:val="3"/>
      <w:numFmt w:val="decimal"/>
      <w:lvlText w:val="%1."/>
      <w:lvlJc w:val="left"/>
      <w:pPr>
        <w:tabs>
          <w:tab w:val="num" w:pos="5979"/>
        </w:tabs>
        <w:ind w:left="5979" w:hanging="450"/>
      </w:pPr>
      <w:rPr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522"/>
        </w:tabs>
        <w:ind w:left="9522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2456"/>
        </w:tabs>
        <w:ind w:left="12456" w:hanging="2160"/>
      </w:pPr>
    </w:lvl>
  </w:abstractNum>
  <w:abstractNum w:abstractNumId="2" w15:restartNumberingAfterBreak="0">
    <w:nsid w:val="00000003"/>
    <w:multiLevelType w:val="multilevel"/>
    <w:tmpl w:val="814822FC"/>
    <w:name w:val="RTF_Num 8"/>
    <w:lvl w:ilvl="0">
      <w:start w:val="3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2367"/>
        </w:tabs>
        <w:ind w:left="2367" w:hanging="720"/>
      </w:pPr>
    </w:lvl>
    <w:lvl w:ilvl="3">
      <w:start w:val="1"/>
      <w:numFmt w:val="decimal"/>
      <w:lvlText w:val="%1.%2.%3.%4."/>
      <w:lvlJc w:val="left"/>
      <w:pPr>
        <w:tabs>
          <w:tab w:val="num" w:pos="3087"/>
        </w:tabs>
        <w:ind w:left="3087" w:hanging="1080"/>
      </w:p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3447" w:hanging="1080"/>
      </w:pPr>
    </w:lvl>
    <w:lvl w:ilvl="5">
      <w:start w:val="1"/>
      <w:numFmt w:val="decimal"/>
      <w:lvlText w:val="%1.%2.%3.%4.%5.%6."/>
      <w:lvlJc w:val="left"/>
      <w:pPr>
        <w:tabs>
          <w:tab w:val="num" w:pos="4167"/>
        </w:tabs>
        <w:ind w:left="4167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87"/>
        </w:tabs>
        <w:ind w:left="4887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524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967"/>
        </w:tabs>
        <w:ind w:left="5967" w:hanging="2160"/>
      </w:pPr>
    </w:lvl>
  </w:abstractNum>
  <w:abstractNum w:abstractNumId="3" w15:restartNumberingAfterBreak="0">
    <w:nsid w:val="010B30F3"/>
    <w:multiLevelType w:val="hybridMultilevel"/>
    <w:tmpl w:val="1FB48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814034"/>
    <w:multiLevelType w:val="hybridMultilevel"/>
    <w:tmpl w:val="8F9E3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1585"/>
    <w:multiLevelType w:val="hybridMultilevel"/>
    <w:tmpl w:val="D274383C"/>
    <w:lvl w:ilvl="0" w:tplc="AC0E41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3807D7B"/>
    <w:multiLevelType w:val="hybridMultilevel"/>
    <w:tmpl w:val="19148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67FF3"/>
    <w:multiLevelType w:val="multilevel"/>
    <w:tmpl w:val="B6B834E2"/>
    <w:lvl w:ilvl="0">
      <w:start w:val="6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52" w:hanging="81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8" w15:restartNumberingAfterBreak="0">
    <w:nsid w:val="0DD2751A"/>
    <w:multiLevelType w:val="hybridMultilevel"/>
    <w:tmpl w:val="A93E3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935F0"/>
    <w:multiLevelType w:val="hybridMultilevel"/>
    <w:tmpl w:val="024208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9292C"/>
    <w:multiLevelType w:val="multilevel"/>
    <w:tmpl w:val="77B0F6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ascii="Times New Roman" w:hAnsi="Times New Roman"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15DE1D0A"/>
    <w:multiLevelType w:val="hybridMultilevel"/>
    <w:tmpl w:val="3F40F1D4"/>
    <w:lvl w:ilvl="0" w:tplc="E7A89C22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1AE908F4"/>
    <w:multiLevelType w:val="hybridMultilevel"/>
    <w:tmpl w:val="EEB678CE"/>
    <w:lvl w:ilvl="0" w:tplc="D7B847FE">
      <w:start w:val="1"/>
      <w:numFmt w:val="bullet"/>
      <w:pStyle w:val="a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  <w:strike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77F8A"/>
    <w:multiLevelType w:val="hybridMultilevel"/>
    <w:tmpl w:val="10BA1782"/>
    <w:lvl w:ilvl="0" w:tplc="BE8A3086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1F7F1275"/>
    <w:multiLevelType w:val="multilevel"/>
    <w:tmpl w:val="6B0C1532"/>
    <w:lvl w:ilvl="0">
      <w:start w:val="6"/>
      <w:numFmt w:val="decimal"/>
      <w:lvlText w:val="%1."/>
      <w:lvlJc w:val="left"/>
      <w:pPr>
        <w:ind w:left="816" w:hanging="8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18" w:hanging="816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81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5" w15:restartNumberingAfterBreak="0">
    <w:nsid w:val="20255773"/>
    <w:multiLevelType w:val="hybridMultilevel"/>
    <w:tmpl w:val="673E476E"/>
    <w:lvl w:ilvl="0" w:tplc="BF2A53F8">
      <w:start w:val="1"/>
      <w:numFmt w:val="decimal"/>
      <w:pStyle w:val="a0"/>
      <w:suff w:val="space"/>
      <w:lvlText w:val="%1)"/>
      <w:lvlJc w:val="left"/>
      <w:pPr>
        <w:ind w:left="-567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6" w15:restartNumberingAfterBreak="0">
    <w:nsid w:val="268C794C"/>
    <w:multiLevelType w:val="hybridMultilevel"/>
    <w:tmpl w:val="E18AF8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04593"/>
    <w:multiLevelType w:val="multilevel"/>
    <w:tmpl w:val="C0D680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18" w15:restartNumberingAfterBreak="0">
    <w:nsid w:val="2A301B43"/>
    <w:multiLevelType w:val="hybridMultilevel"/>
    <w:tmpl w:val="F7C25506"/>
    <w:lvl w:ilvl="0" w:tplc="93A47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2A843AFD"/>
    <w:multiLevelType w:val="multilevel"/>
    <w:tmpl w:val="722225E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2C271C4B"/>
    <w:multiLevelType w:val="multilevel"/>
    <w:tmpl w:val="62FCBF5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1" w15:restartNumberingAfterBreak="0">
    <w:nsid w:val="2CDA64F0"/>
    <w:multiLevelType w:val="multilevel"/>
    <w:tmpl w:val="455070AC"/>
    <w:lvl w:ilvl="0">
      <w:start w:val="6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2" w15:restartNumberingAfterBreak="0">
    <w:nsid w:val="2E274588"/>
    <w:multiLevelType w:val="hybridMultilevel"/>
    <w:tmpl w:val="82BCD6F2"/>
    <w:lvl w:ilvl="0" w:tplc="B80C4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18A3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E025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EB0EF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38EF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44BFB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0F6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AE21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C295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577518D"/>
    <w:multiLevelType w:val="hybridMultilevel"/>
    <w:tmpl w:val="22E2A414"/>
    <w:lvl w:ilvl="0" w:tplc="50CC2ECE">
      <w:start w:val="7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39D842BF"/>
    <w:multiLevelType w:val="hybridMultilevel"/>
    <w:tmpl w:val="B846C514"/>
    <w:lvl w:ilvl="0" w:tplc="0D6E849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5B61CB"/>
    <w:multiLevelType w:val="multilevel"/>
    <w:tmpl w:val="F6E0A384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6" w15:restartNumberingAfterBreak="0">
    <w:nsid w:val="44CE6889"/>
    <w:multiLevelType w:val="multilevel"/>
    <w:tmpl w:val="5EDEFB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6810BEB"/>
    <w:multiLevelType w:val="hybridMultilevel"/>
    <w:tmpl w:val="D7AA0E3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877F19"/>
    <w:multiLevelType w:val="hybridMultilevel"/>
    <w:tmpl w:val="85A0AD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B5E98"/>
    <w:multiLevelType w:val="hybridMultilevel"/>
    <w:tmpl w:val="A36CEAC6"/>
    <w:lvl w:ilvl="0" w:tplc="5A1A0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C954190"/>
    <w:multiLevelType w:val="hybridMultilevel"/>
    <w:tmpl w:val="DF8C85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5226A"/>
    <w:multiLevelType w:val="hybridMultilevel"/>
    <w:tmpl w:val="E82093A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6A0BE8"/>
    <w:multiLevelType w:val="hybridMultilevel"/>
    <w:tmpl w:val="E94488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122E0"/>
    <w:multiLevelType w:val="multilevel"/>
    <w:tmpl w:val="6BCE5BF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0CC59EA"/>
    <w:multiLevelType w:val="hybridMultilevel"/>
    <w:tmpl w:val="E58E1BE6"/>
    <w:lvl w:ilvl="0" w:tplc="C18237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A673B8"/>
    <w:multiLevelType w:val="multilevel"/>
    <w:tmpl w:val="12689048"/>
    <w:styleLink w:val="a1"/>
    <w:lvl w:ilvl="0">
      <w:start w:val="1"/>
      <w:numFmt w:val="russianLower"/>
      <w:pStyle w:val="a2"/>
      <w:suff w:val="space"/>
      <w:lvlText w:val="%1)"/>
      <w:lvlJc w:val="left"/>
      <w:pPr>
        <w:ind w:left="-142" w:firstLine="851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709" w:firstLine="85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1559" w:firstLine="851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2410" w:firstLine="85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3260" w:firstLine="851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3262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3262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3262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32627" w:firstLine="0"/>
      </w:pPr>
      <w:rPr>
        <w:rFonts w:hint="default"/>
      </w:rPr>
    </w:lvl>
  </w:abstractNum>
  <w:abstractNum w:abstractNumId="36" w15:restartNumberingAfterBreak="0">
    <w:nsid w:val="618A45C0"/>
    <w:multiLevelType w:val="hybridMultilevel"/>
    <w:tmpl w:val="D6BC8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6D5A21"/>
    <w:multiLevelType w:val="multilevel"/>
    <w:tmpl w:val="7A1C29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6" w:hanging="1440"/>
      </w:pPr>
      <w:rPr>
        <w:rFonts w:hint="default"/>
      </w:rPr>
    </w:lvl>
  </w:abstractNum>
  <w:abstractNum w:abstractNumId="38" w15:restartNumberingAfterBreak="0">
    <w:nsid w:val="72E748F8"/>
    <w:multiLevelType w:val="multilevel"/>
    <w:tmpl w:val="1D6C013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520298E"/>
    <w:multiLevelType w:val="hybridMultilevel"/>
    <w:tmpl w:val="E0326B1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466EEC"/>
    <w:multiLevelType w:val="hybridMultilevel"/>
    <w:tmpl w:val="95FEB1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C4FC7"/>
    <w:multiLevelType w:val="hybridMultilevel"/>
    <w:tmpl w:val="7C2E83C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8407D"/>
    <w:multiLevelType w:val="multilevel"/>
    <w:tmpl w:val="7B5278D0"/>
    <w:lvl w:ilvl="0">
      <w:start w:val="4"/>
      <w:numFmt w:val="decimal"/>
      <w:lvlText w:val="%1.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num w:numId="1">
    <w:abstractNumId w:val="15"/>
  </w:num>
  <w:num w:numId="2">
    <w:abstractNumId w:val="15"/>
    <w:lvlOverride w:ilvl="0">
      <w:startOverride w:val="1"/>
    </w:lvlOverride>
  </w:num>
  <w:num w:numId="3">
    <w:abstractNumId w:val="35"/>
    <w:lvlOverride w:ilvl="0">
      <w:lvl w:ilvl="0">
        <w:numFmt w:val="decimal"/>
        <w:pStyle w:val="a2"/>
        <w:lvlText w:val=""/>
        <w:lvlJc w:val="left"/>
      </w:lvl>
    </w:lvlOverride>
    <w:lvlOverride w:ilvl="1">
      <w:lvl w:ilvl="1">
        <w:start w:val="1"/>
        <w:numFmt w:val="decimal"/>
        <w:suff w:val="space"/>
        <w:lvlText w:val="%2)"/>
        <w:lvlJc w:val="left"/>
        <w:pPr>
          <w:ind w:left="851" w:firstLine="850"/>
        </w:pPr>
        <w:rPr>
          <w:rFonts w:hint="default"/>
        </w:rPr>
      </w:lvl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8"/>
  </w:num>
  <w:num w:numId="8">
    <w:abstractNumId w:val="25"/>
  </w:num>
  <w:num w:numId="9">
    <w:abstractNumId w:val="10"/>
  </w:num>
  <w:num w:numId="10">
    <w:abstractNumId w:val="17"/>
  </w:num>
  <w:num w:numId="11">
    <w:abstractNumId w:val="12"/>
  </w:num>
  <w:num w:numId="12">
    <w:abstractNumId w:val="31"/>
  </w:num>
  <w:num w:numId="13">
    <w:abstractNumId w:val="27"/>
  </w:num>
  <w:num w:numId="14">
    <w:abstractNumId w:val="24"/>
  </w:num>
  <w:num w:numId="15">
    <w:abstractNumId w:val="39"/>
  </w:num>
  <w:num w:numId="16">
    <w:abstractNumId w:val="9"/>
  </w:num>
  <w:num w:numId="17">
    <w:abstractNumId w:val="41"/>
  </w:num>
  <w:num w:numId="18">
    <w:abstractNumId w:val="34"/>
  </w:num>
  <w:num w:numId="19">
    <w:abstractNumId w:val="42"/>
  </w:num>
  <w:num w:numId="20">
    <w:abstractNumId w:val="14"/>
  </w:num>
  <w:num w:numId="21">
    <w:abstractNumId w:val="7"/>
  </w:num>
  <w:num w:numId="22">
    <w:abstractNumId w:val="21"/>
  </w:num>
  <w:num w:numId="23">
    <w:abstractNumId w:val="35"/>
  </w:num>
  <w:num w:numId="24">
    <w:abstractNumId w:val="3"/>
  </w:num>
  <w:num w:numId="25">
    <w:abstractNumId w:val="8"/>
  </w:num>
  <w:num w:numId="26">
    <w:abstractNumId w:val="37"/>
  </w:num>
  <w:num w:numId="27">
    <w:abstractNumId w:val="6"/>
  </w:num>
  <w:num w:numId="28">
    <w:abstractNumId w:val="40"/>
  </w:num>
  <w:num w:numId="29">
    <w:abstractNumId w:val="28"/>
  </w:num>
  <w:num w:numId="30">
    <w:abstractNumId w:val="16"/>
  </w:num>
  <w:num w:numId="31">
    <w:abstractNumId w:val="36"/>
  </w:num>
  <w:num w:numId="32">
    <w:abstractNumId w:val="30"/>
  </w:num>
  <w:num w:numId="33">
    <w:abstractNumId w:val="32"/>
  </w:num>
  <w:num w:numId="34">
    <w:abstractNumId w:val="0"/>
  </w:num>
  <w:num w:numId="35">
    <w:abstractNumId w:val="33"/>
  </w:num>
  <w:num w:numId="36">
    <w:abstractNumId w:val="1"/>
  </w:num>
  <w:num w:numId="37">
    <w:abstractNumId w:val="2"/>
  </w:num>
  <w:num w:numId="38">
    <w:abstractNumId w:val="26"/>
  </w:num>
  <w:num w:numId="39">
    <w:abstractNumId w:val="19"/>
  </w:num>
  <w:num w:numId="40">
    <w:abstractNumId w:val="11"/>
  </w:num>
  <w:num w:numId="41">
    <w:abstractNumId w:val="23"/>
  </w:num>
  <w:num w:numId="42">
    <w:abstractNumId w:val="13"/>
  </w:num>
  <w:num w:numId="43">
    <w:abstractNumId w:val="12"/>
  </w:num>
  <w:num w:numId="44">
    <w:abstractNumId w:val="22"/>
  </w:num>
  <w:num w:numId="45">
    <w:abstractNumId w:val="29"/>
  </w:num>
  <w:num w:numId="46">
    <w:abstractNumId w:val="5"/>
  </w:num>
  <w:num w:numId="47">
    <w:abstractNumId w:val="4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8E7"/>
    <w:rsid w:val="00041A4D"/>
    <w:rsid w:val="00064101"/>
    <w:rsid w:val="0007042A"/>
    <w:rsid w:val="00075D89"/>
    <w:rsid w:val="000761DD"/>
    <w:rsid w:val="000A5E0F"/>
    <w:rsid w:val="000B7BDA"/>
    <w:rsid w:val="000D3974"/>
    <w:rsid w:val="000E607B"/>
    <w:rsid w:val="000F175A"/>
    <w:rsid w:val="000F2C29"/>
    <w:rsid w:val="000F54FF"/>
    <w:rsid w:val="000F5A7C"/>
    <w:rsid w:val="00100B03"/>
    <w:rsid w:val="001013BC"/>
    <w:rsid w:val="00113A8F"/>
    <w:rsid w:val="00113C55"/>
    <w:rsid w:val="00123F0E"/>
    <w:rsid w:val="00124D0E"/>
    <w:rsid w:val="00141880"/>
    <w:rsid w:val="00143E56"/>
    <w:rsid w:val="00150A05"/>
    <w:rsid w:val="0015613E"/>
    <w:rsid w:val="001722E0"/>
    <w:rsid w:val="00176660"/>
    <w:rsid w:val="00182144"/>
    <w:rsid w:val="00184467"/>
    <w:rsid w:val="001A4045"/>
    <w:rsid w:val="001A7B89"/>
    <w:rsid w:val="001B695E"/>
    <w:rsid w:val="001F0979"/>
    <w:rsid w:val="001F21AA"/>
    <w:rsid w:val="001F2AD1"/>
    <w:rsid w:val="001F4359"/>
    <w:rsid w:val="00206E5B"/>
    <w:rsid w:val="00207BAD"/>
    <w:rsid w:val="00232243"/>
    <w:rsid w:val="00243C7F"/>
    <w:rsid w:val="00251137"/>
    <w:rsid w:val="002536F0"/>
    <w:rsid w:val="002545A5"/>
    <w:rsid w:val="00256900"/>
    <w:rsid w:val="00261DA1"/>
    <w:rsid w:val="00274053"/>
    <w:rsid w:val="00276EBE"/>
    <w:rsid w:val="002777F4"/>
    <w:rsid w:val="00277AEA"/>
    <w:rsid w:val="00280157"/>
    <w:rsid w:val="002A200C"/>
    <w:rsid w:val="002A69F3"/>
    <w:rsid w:val="002B7F07"/>
    <w:rsid w:val="002C245A"/>
    <w:rsid w:val="002C2E20"/>
    <w:rsid w:val="002D0DF9"/>
    <w:rsid w:val="002D5D73"/>
    <w:rsid w:val="002E17AC"/>
    <w:rsid w:val="002F7E0E"/>
    <w:rsid w:val="00303949"/>
    <w:rsid w:val="00303C0F"/>
    <w:rsid w:val="00305D2F"/>
    <w:rsid w:val="003127B7"/>
    <w:rsid w:val="00313FCE"/>
    <w:rsid w:val="0031633A"/>
    <w:rsid w:val="00341CFB"/>
    <w:rsid w:val="00352E45"/>
    <w:rsid w:val="003748CD"/>
    <w:rsid w:val="00384C9D"/>
    <w:rsid w:val="003906F9"/>
    <w:rsid w:val="0039601F"/>
    <w:rsid w:val="003A63A1"/>
    <w:rsid w:val="003B782C"/>
    <w:rsid w:val="003C0EDA"/>
    <w:rsid w:val="003C56C3"/>
    <w:rsid w:val="003E3465"/>
    <w:rsid w:val="003E4047"/>
    <w:rsid w:val="00407B71"/>
    <w:rsid w:val="00412E92"/>
    <w:rsid w:val="004436D6"/>
    <w:rsid w:val="0046396A"/>
    <w:rsid w:val="00463B50"/>
    <w:rsid w:val="00467150"/>
    <w:rsid w:val="004938B0"/>
    <w:rsid w:val="004A7D71"/>
    <w:rsid w:val="004B2AA9"/>
    <w:rsid w:val="004C07A0"/>
    <w:rsid w:val="004C4392"/>
    <w:rsid w:val="004C46C6"/>
    <w:rsid w:val="004C731F"/>
    <w:rsid w:val="004D1C39"/>
    <w:rsid w:val="004E1269"/>
    <w:rsid w:val="00502AE0"/>
    <w:rsid w:val="00513D81"/>
    <w:rsid w:val="00540E3C"/>
    <w:rsid w:val="005411DD"/>
    <w:rsid w:val="005602A6"/>
    <w:rsid w:val="00564794"/>
    <w:rsid w:val="00573090"/>
    <w:rsid w:val="005859DD"/>
    <w:rsid w:val="005B0B8C"/>
    <w:rsid w:val="005B39A8"/>
    <w:rsid w:val="005C2302"/>
    <w:rsid w:val="005C6171"/>
    <w:rsid w:val="005E5308"/>
    <w:rsid w:val="005F10DB"/>
    <w:rsid w:val="005F6E6F"/>
    <w:rsid w:val="006120F7"/>
    <w:rsid w:val="00646205"/>
    <w:rsid w:val="00657D75"/>
    <w:rsid w:val="0066316B"/>
    <w:rsid w:val="00673616"/>
    <w:rsid w:val="00677BC9"/>
    <w:rsid w:val="00691483"/>
    <w:rsid w:val="00692400"/>
    <w:rsid w:val="006E0654"/>
    <w:rsid w:val="006F0AD1"/>
    <w:rsid w:val="007017AE"/>
    <w:rsid w:val="00702342"/>
    <w:rsid w:val="007025BB"/>
    <w:rsid w:val="00707643"/>
    <w:rsid w:val="007164F7"/>
    <w:rsid w:val="007211DB"/>
    <w:rsid w:val="00722BC1"/>
    <w:rsid w:val="0074415D"/>
    <w:rsid w:val="00763884"/>
    <w:rsid w:val="00777483"/>
    <w:rsid w:val="007849E7"/>
    <w:rsid w:val="00785CD1"/>
    <w:rsid w:val="007910A2"/>
    <w:rsid w:val="007A0951"/>
    <w:rsid w:val="007A64B7"/>
    <w:rsid w:val="007B0CEB"/>
    <w:rsid w:val="007C3015"/>
    <w:rsid w:val="007C7A0D"/>
    <w:rsid w:val="007E7D33"/>
    <w:rsid w:val="007F0855"/>
    <w:rsid w:val="008158AB"/>
    <w:rsid w:val="00826375"/>
    <w:rsid w:val="00832785"/>
    <w:rsid w:val="00835520"/>
    <w:rsid w:val="008406F8"/>
    <w:rsid w:val="00843399"/>
    <w:rsid w:val="00853A17"/>
    <w:rsid w:val="00863123"/>
    <w:rsid w:val="00865818"/>
    <w:rsid w:val="0086714E"/>
    <w:rsid w:val="00871CE4"/>
    <w:rsid w:val="00892359"/>
    <w:rsid w:val="008939FA"/>
    <w:rsid w:val="008950EC"/>
    <w:rsid w:val="008A6713"/>
    <w:rsid w:val="008A7871"/>
    <w:rsid w:val="008B4461"/>
    <w:rsid w:val="008D1DB7"/>
    <w:rsid w:val="008F190B"/>
    <w:rsid w:val="008F6CA9"/>
    <w:rsid w:val="008F770A"/>
    <w:rsid w:val="0090549F"/>
    <w:rsid w:val="00907753"/>
    <w:rsid w:val="00922937"/>
    <w:rsid w:val="00926BF0"/>
    <w:rsid w:val="009418A7"/>
    <w:rsid w:val="0094250C"/>
    <w:rsid w:val="009571FB"/>
    <w:rsid w:val="0096347C"/>
    <w:rsid w:val="00981ABA"/>
    <w:rsid w:val="00996D2A"/>
    <w:rsid w:val="009B28E7"/>
    <w:rsid w:val="009C1444"/>
    <w:rsid w:val="009C2F37"/>
    <w:rsid w:val="009C3BF5"/>
    <w:rsid w:val="009E2CB2"/>
    <w:rsid w:val="009F378D"/>
    <w:rsid w:val="009F3D79"/>
    <w:rsid w:val="00A047ED"/>
    <w:rsid w:val="00A14488"/>
    <w:rsid w:val="00A22AE4"/>
    <w:rsid w:val="00A322A3"/>
    <w:rsid w:val="00A32CF9"/>
    <w:rsid w:val="00A43758"/>
    <w:rsid w:val="00A44275"/>
    <w:rsid w:val="00A527F4"/>
    <w:rsid w:val="00A63F04"/>
    <w:rsid w:val="00A64A6D"/>
    <w:rsid w:val="00A66ED9"/>
    <w:rsid w:val="00A74054"/>
    <w:rsid w:val="00A800B2"/>
    <w:rsid w:val="00A86498"/>
    <w:rsid w:val="00A97246"/>
    <w:rsid w:val="00AA2A6A"/>
    <w:rsid w:val="00AA622C"/>
    <w:rsid w:val="00AD4BEB"/>
    <w:rsid w:val="00AD6C9D"/>
    <w:rsid w:val="00AE0313"/>
    <w:rsid w:val="00AF2022"/>
    <w:rsid w:val="00AF26EB"/>
    <w:rsid w:val="00AF5C8B"/>
    <w:rsid w:val="00AF720A"/>
    <w:rsid w:val="00B13575"/>
    <w:rsid w:val="00B15653"/>
    <w:rsid w:val="00B16307"/>
    <w:rsid w:val="00B22F46"/>
    <w:rsid w:val="00B23A92"/>
    <w:rsid w:val="00B25148"/>
    <w:rsid w:val="00B2752F"/>
    <w:rsid w:val="00B33A21"/>
    <w:rsid w:val="00B403B4"/>
    <w:rsid w:val="00B42ECE"/>
    <w:rsid w:val="00B44F81"/>
    <w:rsid w:val="00B44FD1"/>
    <w:rsid w:val="00B5026D"/>
    <w:rsid w:val="00B56E53"/>
    <w:rsid w:val="00B67F69"/>
    <w:rsid w:val="00BA3F75"/>
    <w:rsid w:val="00BA5A6F"/>
    <w:rsid w:val="00BA798B"/>
    <w:rsid w:val="00BB37A9"/>
    <w:rsid w:val="00BD3767"/>
    <w:rsid w:val="00BE55E1"/>
    <w:rsid w:val="00BF0ED8"/>
    <w:rsid w:val="00BF58E4"/>
    <w:rsid w:val="00BF7B01"/>
    <w:rsid w:val="00C05B8C"/>
    <w:rsid w:val="00C0792D"/>
    <w:rsid w:val="00C11B67"/>
    <w:rsid w:val="00C13629"/>
    <w:rsid w:val="00C22F2B"/>
    <w:rsid w:val="00C2530F"/>
    <w:rsid w:val="00C3284B"/>
    <w:rsid w:val="00C423EC"/>
    <w:rsid w:val="00C455D7"/>
    <w:rsid w:val="00C60A9F"/>
    <w:rsid w:val="00C70F53"/>
    <w:rsid w:val="00C71766"/>
    <w:rsid w:val="00C74D26"/>
    <w:rsid w:val="00CC03EA"/>
    <w:rsid w:val="00CC2945"/>
    <w:rsid w:val="00CC42DC"/>
    <w:rsid w:val="00CE33D0"/>
    <w:rsid w:val="00D0347B"/>
    <w:rsid w:val="00D100FE"/>
    <w:rsid w:val="00D14941"/>
    <w:rsid w:val="00D22AD7"/>
    <w:rsid w:val="00D25ECE"/>
    <w:rsid w:val="00D3063E"/>
    <w:rsid w:val="00D320C3"/>
    <w:rsid w:val="00D32890"/>
    <w:rsid w:val="00D513F5"/>
    <w:rsid w:val="00D6644F"/>
    <w:rsid w:val="00D677E9"/>
    <w:rsid w:val="00D8440A"/>
    <w:rsid w:val="00D87CBD"/>
    <w:rsid w:val="00D97DA1"/>
    <w:rsid w:val="00DA61FA"/>
    <w:rsid w:val="00DB0C30"/>
    <w:rsid w:val="00DC4CAD"/>
    <w:rsid w:val="00DC6AE0"/>
    <w:rsid w:val="00DD1BFE"/>
    <w:rsid w:val="00DD28BB"/>
    <w:rsid w:val="00DD692A"/>
    <w:rsid w:val="00DD7A57"/>
    <w:rsid w:val="00DE4B19"/>
    <w:rsid w:val="00DF47BF"/>
    <w:rsid w:val="00E133F7"/>
    <w:rsid w:val="00E15A75"/>
    <w:rsid w:val="00E1641D"/>
    <w:rsid w:val="00E309FC"/>
    <w:rsid w:val="00E51B01"/>
    <w:rsid w:val="00E80601"/>
    <w:rsid w:val="00E82625"/>
    <w:rsid w:val="00E834D4"/>
    <w:rsid w:val="00EA1096"/>
    <w:rsid w:val="00EA2F25"/>
    <w:rsid w:val="00EA3FB0"/>
    <w:rsid w:val="00EC2566"/>
    <w:rsid w:val="00EF26DC"/>
    <w:rsid w:val="00EF5779"/>
    <w:rsid w:val="00F0241D"/>
    <w:rsid w:val="00F04FFC"/>
    <w:rsid w:val="00F1169F"/>
    <w:rsid w:val="00F168B3"/>
    <w:rsid w:val="00F32A2E"/>
    <w:rsid w:val="00F41ED1"/>
    <w:rsid w:val="00F4310B"/>
    <w:rsid w:val="00F433BB"/>
    <w:rsid w:val="00F53818"/>
    <w:rsid w:val="00F566E7"/>
    <w:rsid w:val="00F57263"/>
    <w:rsid w:val="00F72237"/>
    <w:rsid w:val="00F738BF"/>
    <w:rsid w:val="00F7440B"/>
    <w:rsid w:val="00F7598C"/>
    <w:rsid w:val="00FA2F00"/>
    <w:rsid w:val="00FC7D7C"/>
    <w:rsid w:val="00FD179A"/>
    <w:rsid w:val="00FE19A5"/>
    <w:rsid w:val="00FE6F37"/>
    <w:rsid w:val="00FF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FF44E"/>
  <w15:docId w15:val="{4F4FA7DA-2860-40EC-A90D-8E78D83CB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431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3"/>
    <w:next w:val="a3"/>
    <w:link w:val="10"/>
    <w:qFormat/>
    <w:rsid w:val="00F4310B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3"/>
    <w:next w:val="a3"/>
    <w:link w:val="20"/>
    <w:uiPriority w:val="9"/>
    <w:unhideWhenUsed/>
    <w:qFormat/>
    <w:rsid w:val="00F4310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3"/>
    <w:next w:val="a3"/>
    <w:link w:val="30"/>
    <w:uiPriority w:val="9"/>
    <w:unhideWhenUsed/>
    <w:qFormat/>
    <w:rsid w:val="00F431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F431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3"/>
    <w:next w:val="a3"/>
    <w:link w:val="50"/>
    <w:uiPriority w:val="9"/>
    <w:semiHidden/>
    <w:unhideWhenUsed/>
    <w:qFormat/>
    <w:rsid w:val="00F4310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F4310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F4310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F4310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F4310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rsid w:val="00F4310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F4310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4"/>
    <w:link w:val="3"/>
    <w:uiPriority w:val="9"/>
    <w:rsid w:val="00F4310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F4310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50">
    <w:name w:val="Заголовок 5 Знак"/>
    <w:basedOn w:val="a4"/>
    <w:link w:val="5"/>
    <w:uiPriority w:val="9"/>
    <w:semiHidden/>
    <w:rsid w:val="00F4310B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ru-RU"/>
    </w:rPr>
  </w:style>
  <w:style w:type="character" w:customStyle="1" w:styleId="60">
    <w:name w:val="Заголовок 6 Знак"/>
    <w:basedOn w:val="a4"/>
    <w:link w:val="6"/>
    <w:uiPriority w:val="9"/>
    <w:semiHidden/>
    <w:rsid w:val="00F4310B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4"/>
    <w:link w:val="7"/>
    <w:uiPriority w:val="9"/>
    <w:semiHidden/>
    <w:rsid w:val="00F4310B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ru-RU"/>
    </w:rPr>
  </w:style>
  <w:style w:type="character" w:customStyle="1" w:styleId="80">
    <w:name w:val="Заголовок 8 Знак"/>
    <w:basedOn w:val="a4"/>
    <w:link w:val="8"/>
    <w:uiPriority w:val="9"/>
    <w:semiHidden/>
    <w:rsid w:val="00F4310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F4310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customStyle="1" w:styleId="a0">
    <w:name w:val="Список_Цифр"/>
    <w:basedOn w:val="a7"/>
    <w:qFormat/>
    <w:rsid w:val="00F4310B"/>
    <w:pPr>
      <w:keepLines/>
      <w:widowControl/>
      <w:numPr>
        <w:numId w:val="1"/>
      </w:numPr>
      <w:tabs>
        <w:tab w:val="num" w:pos="360"/>
      </w:tabs>
      <w:autoSpaceDE/>
      <w:autoSpaceDN/>
      <w:adjustRightInd/>
      <w:spacing w:after="0" w:line="360" w:lineRule="auto"/>
      <w:ind w:left="0" w:firstLine="0"/>
      <w:contextualSpacing/>
      <w:jc w:val="both"/>
    </w:pPr>
    <w:rPr>
      <w:rFonts w:eastAsia="Calibri"/>
      <w:sz w:val="24"/>
      <w:szCs w:val="24"/>
      <w:lang w:eastAsia="en-US"/>
    </w:rPr>
  </w:style>
  <w:style w:type="numbering" w:customStyle="1" w:styleId="a1">
    <w:name w:val="Список_МнУр_БукваЦифраМаркер"/>
    <w:uiPriority w:val="99"/>
    <w:rsid w:val="00F4310B"/>
    <w:pPr>
      <w:numPr>
        <w:numId w:val="23"/>
      </w:numPr>
    </w:pPr>
  </w:style>
  <w:style w:type="paragraph" w:customStyle="1" w:styleId="a2">
    <w:name w:val="Список_МнУр_БЦМ"/>
    <w:basedOn w:val="a7"/>
    <w:qFormat/>
    <w:rsid w:val="00F4310B"/>
    <w:pPr>
      <w:keepLines/>
      <w:widowControl/>
      <w:numPr>
        <w:numId w:val="3"/>
      </w:numPr>
      <w:tabs>
        <w:tab w:val="num" w:pos="360"/>
      </w:tabs>
      <w:autoSpaceDE/>
      <w:autoSpaceDN/>
      <w:adjustRightInd/>
      <w:spacing w:after="0" w:line="360" w:lineRule="auto"/>
      <w:contextualSpacing/>
      <w:jc w:val="both"/>
    </w:pPr>
    <w:rPr>
      <w:rFonts w:eastAsia="Calibri"/>
      <w:sz w:val="24"/>
      <w:szCs w:val="24"/>
    </w:rPr>
  </w:style>
  <w:style w:type="paragraph" w:styleId="a7">
    <w:name w:val="Body Text"/>
    <w:basedOn w:val="a3"/>
    <w:link w:val="a8"/>
    <w:uiPriority w:val="99"/>
    <w:semiHidden/>
    <w:unhideWhenUsed/>
    <w:rsid w:val="00F4310B"/>
    <w:pPr>
      <w:spacing w:after="120"/>
    </w:pPr>
  </w:style>
  <w:style w:type="character" w:customStyle="1" w:styleId="a8">
    <w:name w:val="Основной текст Знак"/>
    <w:basedOn w:val="a4"/>
    <w:link w:val="a7"/>
    <w:uiPriority w:val="99"/>
    <w:semiHidden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3"/>
    <w:link w:val="aa"/>
    <w:uiPriority w:val="99"/>
    <w:unhideWhenUsed/>
    <w:rsid w:val="00F4310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4"/>
    <w:link w:val="a9"/>
    <w:uiPriority w:val="99"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3"/>
    <w:link w:val="ac"/>
    <w:uiPriority w:val="99"/>
    <w:unhideWhenUsed/>
    <w:rsid w:val="00F4310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4"/>
    <w:link w:val="ab"/>
    <w:uiPriority w:val="99"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3"/>
    <w:link w:val="ae"/>
    <w:uiPriority w:val="99"/>
    <w:semiHidden/>
    <w:unhideWhenUsed/>
    <w:rsid w:val="00F4310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4"/>
    <w:link w:val="ad"/>
    <w:uiPriority w:val="99"/>
    <w:semiHidden/>
    <w:rsid w:val="00F4310B"/>
    <w:rPr>
      <w:rFonts w:ascii="Segoe UI" w:eastAsia="Times New Roman" w:hAnsi="Segoe UI" w:cs="Segoe UI"/>
      <w:sz w:val="18"/>
      <w:szCs w:val="18"/>
      <w:lang w:eastAsia="ru-RU"/>
    </w:rPr>
  </w:style>
  <w:style w:type="paragraph" w:styleId="11">
    <w:name w:val="toc 1"/>
    <w:basedOn w:val="a3"/>
    <w:next w:val="a3"/>
    <w:autoRedefine/>
    <w:uiPriority w:val="39"/>
    <w:rsid w:val="00777483"/>
    <w:pPr>
      <w:tabs>
        <w:tab w:val="left" w:pos="400"/>
        <w:tab w:val="right" w:leader="dot" w:pos="9344"/>
      </w:tabs>
      <w:spacing w:before="240" w:after="120"/>
      <w:jc w:val="both"/>
    </w:pPr>
    <w:rPr>
      <w:rFonts w:eastAsia="Calibri"/>
      <w:bCs/>
      <w:noProof/>
      <w:sz w:val="24"/>
      <w:szCs w:val="24"/>
    </w:rPr>
  </w:style>
  <w:style w:type="paragraph" w:styleId="21">
    <w:name w:val="toc 2"/>
    <w:basedOn w:val="a3"/>
    <w:next w:val="a3"/>
    <w:autoRedefine/>
    <w:uiPriority w:val="39"/>
    <w:rsid w:val="00F4310B"/>
    <w:pPr>
      <w:spacing w:before="120"/>
      <w:ind w:left="200"/>
    </w:pPr>
    <w:rPr>
      <w:rFonts w:asciiTheme="minorHAnsi" w:hAnsiTheme="minorHAnsi"/>
      <w:i/>
      <w:iCs/>
    </w:rPr>
  </w:style>
  <w:style w:type="character" w:styleId="af">
    <w:name w:val="Hyperlink"/>
    <w:uiPriority w:val="99"/>
    <w:unhideWhenUsed/>
    <w:rsid w:val="00F4310B"/>
    <w:rPr>
      <w:color w:val="0000FF"/>
      <w:u w:val="single"/>
    </w:rPr>
  </w:style>
  <w:style w:type="paragraph" w:styleId="af0">
    <w:name w:val="List Paragraph"/>
    <w:basedOn w:val="a3"/>
    <w:uiPriority w:val="34"/>
    <w:qFormat/>
    <w:rsid w:val="00F4310B"/>
    <w:pPr>
      <w:ind w:left="720"/>
      <w:contextualSpacing/>
    </w:pPr>
  </w:style>
  <w:style w:type="paragraph" w:styleId="af1">
    <w:name w:val="Body Text Indent"/>
    <w:basedOn w:val="a3"/>
    <w:link w:val="af2"/>
    <w:uiPriority w:val="99"/>
    <w:semiHidden/>
    <w:unhideWhenUsed/>
    <w:rsid w:val="00F4310B"/>
    <w:pPr>
      <w:spacing w:after="120"/>
      <w:ind w:left="283"/>
    </w:pPr>
  </w:style>
  <w:style w:type="character" w:customStyle="1" w:styleId="af2">
    <w:name w:val="Основной текст с отступом Знак"/>
    <w:basedOn w:val="a4"/>
    <w:link w:val="af1"/>
    <w:uiPriority w:val="99"/>
    <w:semiHidden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">
    <w:name w:val="Список_Марк"/>
    <w:basedOn w:val="a7"/>
    <w:qFormat/>
    <w:rsid w:val="00F4310B"/>
    <w:pPr>
      <w:keepLines/>
      <w:widowControl/>
      <w:numPr>
        <w:numId w:val="11"/>
      </w:numPr>
      <w:autoSpaceDE/>
      <w:autoSpaceDN/>
      <w:adjustRightInd/>
      <w:spacing w:after="0" w:line="360" w:lineRule="auto"/>
      <w:contextualSpacing/>
      <w:jc w:val="both"/>
    </w:pPr>
    <w:rPr>
      <w:rFonts w:eastAsia="Calibri"/>
      <w:sz w:val="24"/>
      <w:szCs w:val="24"/>
    </w:rPr>
  </w:style>
  <w:style w:type="paragraph" w:customStyle="1" w:styleId="ConsPlusNormal">
    <w:name w:val="ConsPlusNormal"/>
    <w:rsid w:val="00F431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5">
    <w:name w:val="p5"/>
    <w:basedOn w:val="a3"/>
    <w:rsid w:val="00F431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3"/>
    <w:rsid w:val="00F431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F4310B"/>
  </w:style>
  <w:style w:type="paragraph" w:styleId="31">
    <w:name w:val="toc 3"/>
    <w:basedOn w:val="a3"/>
    <w:next w:val="a3"/>
    <w:autoRedefine/>
    <w:uiPriority w:val="39"/>
    <w:unhideWhenUsed/>
    <w:rsid w:val="00F4310B"/>
    <w:pPr>
      <w:ind w:left="400"/>
    </w:pPr>
    <w:rPr>
      <w:rFonts w:asciiTheme="minorHAnsi" w:hAnsiTheme="minorHAnsi"/>
    </w:rPr>
  </w:style>
  <w:style w:type="paragraph" w:styleId="af4">
    <w:name w:val="TOC Heading"/>
    <w:basedOn w:val="1"/>
    <w:next w:val="a3"/>
    <w:uiPriority w:val="39"/>
    <w:unhideWhenUsed/>
    <w:qFormat/>
    <w:rsid w:val="00F4310B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character" w:styleId="af5">
    <w:name w:val="FollowedHyperlink"/>
    <w:basedOn w:val="a4"/>
    <w:uiPriority w:val="99"/>
    <w:semiHidden/>
    <w:unhideWhenUsed/>
    <w:rsid w:val="00F4310B"/>
    <w:rPr>
      <w:color w:val="954F72" w:themeColor="followedHyperlink"/>
      <w:u w:val="single"/>
    </w:rPr>
  </w:style>
  <w:style w:type="paragraph" w:styleId="af6">
    <w:name w:val="endnote text"/>
    <w:basedOn w:val="a3"/>
    <w:link w:val="af7"/>
    <w:uiPriority w:val="99"/>
    <w:semiHidden/>
    <w:unhideWhenUsed/>
    <w:rsid w:val="00F4310B"/>
  </w:style>
  <w:style w:type="character" w:customStyle="1" w:styleId="af7">
    <w:name w:val="Текст концевой сноски Знак"/>
    <w:basedOn w:val="a4"/>
    <w:link w:val="af6"/>
    <w:uiPriority w:val="99"/>
    <w:semiHidden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4"/>
    <w:uiPriority w:val="99"/>
    <w:semiHidden/>
    <w:unhideWhenUsed/>
    <w:rsid w:val="00F4310B"/>
    <w:rPr>
      <w:vertAlign w:val="superscript"/>
    </w:rPr>
  </w:style>
  <w:style w:type="paragraph" w:styleId="af9">
    <w:name w:val="footnote text"/>
    <w:basedOn w:val="a3"/>
    <w:link w:val="afa"/>
    <w:uiPriority w:val="99"/>
    <w:semiHidden/>
    <w:unhideWhenUsed/>
    <w:rsid w:val="00F4310B"/>
  </w:style>
  <w:style w:type="character" w:customStyle="1" w:styleId="afa">
    <w:name w:val="Текст сноски Знак"/>
    <w:basedOn w:val="a4"/>
    <w:link w:val="af9"/>
    <w:uiPriority w:val="99"/>
    <w:semiHidden/>
    <w:rsid w:val="00F431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4"/>
    <w:uiPriority w:val="99"/>
    <w:semiHidden/>
    <w:unhideWhenUsed/>
    <w:rsid w:val="00F4310B"/>
    <w:rPr>
      <w:vertAlign w:val="superscript"/>
    </w:rPr>
  </w:style>
  <w:style w:type="paragraph" w:styleId="41">
    <w:name w:val="toc 4"/>
    <w:basedOn w:val="a3"/>
    <w:next w:val="a3"/>
    <w:autoRedefine/>
    <w:uiPriority w:val="39"/>
    <w:unhideWhenUsed/>
    <w:rsid w:val="00F4310B"/>
    <w:pPr>
      <w:ind w:left="600"/>
    </w:pPr>
    <w:rPr>
      <w:rFonts w:asciiTheme="minorHAnsi" w:hAnsiTheme="minorHAnsi"/>
    </w:rPr>
  </w:style>
  <w:style w:type="paragraph" w:styleId="51">
    <w:name w:val="toc 5"/>
    <w:basedOn w:val="a3"/>
    <w:next w:val="a3"/>
    <w:autoRedefine/>
    <w:uiPriority w:val="39"/>
    <w:unhideWhenUsed/>
    <w:rsid w:val="00F4310B"/>
    <w:pPr>
      <w:ind w:left="800"/>
    </w:pPr>
    <w:rPr>
      <w:rFonts w:asciiTheme="minorHAnsi" w:hAnsiTheme="minorHAnsi"/>
    </w:rPr>
  </w:style>
  <w:style w:type="paragraph" w:styleId="61">
    <w:name w:val="toc 6"/>
    <w:basedOn w:val="a3"/>
    <w:next w:val="a3"/>
    <w:autoRedefine/>
    <w:uiPriority w:val="39"/>
    <w:unhideWhenUsed/>
    <w:rsid w:val="00F4310B"/>
    <w:pPr>
      <w:ind w:left="1000"/>
    </w:pPr>
    <w:rPr>
      <w:rFonts w:asciiTheme="minorHAnsi" w:hAnsiTheme="minorHAnsi"/>
    </w:rPr>
  </w:style>
  <w:style w:type="paragraph" w:styleId="71">
    <w:name w:val="toc 7"/>
    <w:basedOn w:val="a3"/>
    <w:next w:val="a3"/>
    <w:autoRedefine/>
    <w:uiPriority w:val="39"/>
    <w:unhideWhenUsed/>
    <w:rsid w:val="00F4310B"/>
    <w:pPr>
      <w:ind w:left="1200"/>
    </w:pPr>
    <w:rPr>
      <w:rFonts w:asciiTheme="minorHAnsi" w:hAnsiTheme="minorHAnsi"/>
    </w:rPr>
  </w:style>
  <w:style w:type="paragraph" w:styleId="81">
    <w:name w:val="toc 8"/>
    <w:basedOn w:val="a3"/>
    <w:next w:val="a3"/>
    <w:autoRedefine/>
    <w:uiPriority w:val="39"/>
    <w:unhideWhenUsed/>
    <w:rsid w:val="00F4310B"/>
    <w:pPr>
      <w:ind w:left="1400"/>
    </w:pPr>
    <w:rPr>
      <w:rFonts w:asciiTheme="minorHAnsi" w:hAnsiTheme="minorHAnsi"/>
    </w:rPr>
  </w:style>
  <w:style w:type="paragraph" w:styleId="91">
    <w:name w:val="toc 9"/>
    <w:basedOn w:val="a3"/>
    <w:next w:val="a3"/>
    <w:autoRedefine/>
    <w:uiPriority w:val="39"/>
    <w:unhideWhenUsed/>
    <w:rsid w:val="00F4310B"/>
    <w:pPr>
      <w:ind w:left="1600"/>
    </w:pPr>
    <w:rPr>
      <w:rFonts w:asciiTheme="minorHAnsi" w:hAnsiTheme="minorHAnsi"/>
    </w:rPr>
  </w:style>
  <w:style w:type="table" w:styleId="afc">
    <w:name w:val="Table Grid"/>
    <w:basedOn w:val="a5"/>
    <w:uiPriority w:val="39"/>
    <w:rsid w:val="00F4310B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No Spacing"/>
    <w:uiPriority w:val="1"/>
    <w:qFormat/>
    <w:rsid w:val="00F4310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Абзац списка1"/>
    <w:basedOn w:val="a3"/>
    <w:rsid w:val="00F4310B"/>
    <w:pPr>
      <w:suppressAutoHyphens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  <w:lang w:bidi="ru-RU"/>
    </w:rPr>
  </w:style>
  <w:style w:type="paragraph" w:customStyle="1" w:styleId="310">
    <w:name w:val="Основной текст 31"/>
    <w:basedOn w:val="a3"/>
    <w:rsid w:val="00F4310B"/>
    <w:pPr>
      <w:widowControl/>
      <w:suppressAutoHyphens/>
      <w:autoSpaceDE/>
      <w:autoSpaceDN/>
      <w:adjustRightInd/>
      <w:jc w:val="both"/>
    </w:pPr>
    <w:rPr>
      <w:sz w:val="28"/>
      <w:szCs w:val="24"/>
      <w:lang w:eastAsia="ar-SA"/>
    </w:rPr>
  </w:style>
  <w:style w:type="paragraph" w:customStyle="1" w:styleId="formattext">
    <w:name w:val="formattext"/>
    <w:basedOn w:val="a3"/>
    <w:rsid w:val="00F431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3"/>
    <w:rsid w:val="00F4310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HTML">
    <w:name w:val="Стандартный HTML Знак"/>
    <w:link w:val="HTML0"/>
    <w:locked/>
    <w:rsid w:val="00F4310B"/>
    <w:rPr>
      <w:rFonts w:ascii="Courier New" w:hAnsi="Courier New" w:cs="Courier New"/>
      <w:lang w:eastAsia="ru-RU"/>
    </w:rPr>
  </w:style>
  <w:style w:type="paragraph" w:styleId="HTML0">
    <w:name w:val="HTML Preformatted"/>
    <w:basedOn w:val="a3"/>
    <w:link w:val="HTML"/>
    <w:rsid w:val="00F431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Theme="minorHAnsi" w:hAnsi="Courier New" w:cs="Courier New"/>
      <w:sz w:val="22"/>
      <w:szCs w:val="22"/>
    </w:rPr>
  </w:style>
  <w:style w:type="character" w:customStyle="1" w:styleId="HTML1">
    <w:name w:val="Стандартный HTML Знак1"/>
    <w:basedOn w:val="a4"/>
    <w:uiPriority w:val="99"/>
    <w:semiHidden/>
    <w:rsid w:val="00F4310B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formattexttopleveltext">
    <w:name w:val="formattext topleveltext"/>
    <w:basedOn w:val="a3"/>
    <w:rsid w:val="00AF26E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31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8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24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2116087/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6789</Words>
  <Characters>38703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Карловская Клавдия Васильевна</dc:creator>
  <cp:lastModifiedBy>Ольга Ф. Желудкова</cp:lastModifiedBy>
  <cp:revision>2</cp:revision>
  <cp:lastPrinted>2025-09-17T06:57:00Z</cp:lastPrinted>
  <dcterms:created xsi:type="dcterms:W3CDTF">2025-10-02T10:49:00Z</dcterms:created>
  <dcterms:modified xsi:type="dcterms:W3CDTF">2025-10-02T10:49:00Z</dcterms:modified>
</cp:coreProperties>
</file>